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BBDC" w14:textId="77777777" w:rsidR="00B23C61" w:rsidRPr="00016FC2" w:rsidRDefault="00B23C61"/>
    <w:tbl>
      <w:tblPr>
        <w:tblW w:w="10031" w:type="dxa"/>
        <w:tblBorders>
          <w:top w:val="single" w:sz="16" w:space="0" w:color="5C0300"/>
          <w:left w:val="single" w:sz="16" w:space="0" w:color="5C0300"/>
          <w:right w:val="single" w:sz="16" w:space="0" w:color="5C0300"/>
        </w:tblBorders>
        <w:tblLayout w:type="fixed"/>
        <w:tblLook w:val="0000" w:firstRow="0" w:lastRow="0" w:firstColumn="0" w:lastColumn="0" w:noHBand="0" w:noVBand="0"/>
      </w:tblPr>
      <w:tblGrid>
        <w:gridCol w:w="10031"/>
      </w:tblGrid>
      <w:tr w:rsidR="005F761E" w:rsidRPr="00016FC2" w14:paraId="21E30051" w14:textId="77777777" w:rsidTr="00B60FB2">
        <w:tc>
          <w:tcPr>
            <w:tcW w:w="10031" w:type="dxa"/>
            <w:tcBorders>
              <w:top w:val="single" w:sz="8" w:space="0" w:color="FBC600"/>
              <w:left w:val="single" w:sz="8" w:space="0" w:color="FBC600"/>
              <w:bottom w:val="single" w:sz="8" w:space="0" w:color="FBC600"/>
              <w:right w:val="single" w:sz="8" w:space="0" w:color="FBC600"/>
            </w:tcBorders>
            <w:tcMar>
              <w:top w:w="240" w:type="nil"/>
              <w:left w:w="240" w:type="nil"/>
              <w:bottom w:w="240" w:type="nil"/>
              <w:right w:w="240" w:type="nil"/>
            </w:tcMar>
            <w:vAlign w:val="center"/>
          </w:tcPr>
          <w:p w14:paraId="212BA198" w14:textId="645F8B8D" w:rsidR="005F761E" w:rsidRPr="00016FC2" w:rsidRDefault="00B60FB2" w:rsidP="00D55009">
            <w:pPr>
              <w:jc w:val="center"/>
              <w:rPr>
                <w:rFonts w:asciiTheme="majorHAnsi" w:hAnsiTheme="majorHAnsi"/>
                <w:b/>
                <w:bCs/>
                <w:sz w:val="28"/>
                <w:szCs w:val="28"/>
              </w:rPr>
            </w:pPr>
            <w:r w:rsidRPr="00016FC2">
              <w:rPr>
                <w:rFonts w:asciiTheme="majorHAnsi" w:hAnsiTheme="majorHAnsi"/>
                <w:b/>
                <w:bCs/>
                <w:sz w:val="28"/>
                <w:szCs w:val="28"/>
              </w:rPr>
              <w:t>GUIDELINES TO PREPARE</w:t>
            </w:r>
            <w:r w:rsidR="005F761E" w:rsidRPr="00016FC2">
              <w:rPr>
                <w:rFonts w:asciiTheme="majorHAnsi" w:hAnsiTheme="majorHAnsi"/>
                <w:b/>
                <w:bCs/>
                <w:sz w:val="28"/>
                <w:szCs w:val="28"/>
              </w:rPr>
              <w:t xml:space="preserve"> A CLUB RUN</w:t>
            </w:r>
            <w:r w:rsidR="00D55009">
              <w:rPr>
                <w:rFonts w:asciiTheme="majorHAnsi" w:hAnsiTheme="majorHAnsi"/>
                <w:b/>
                <w:bCs/>
                <w:sz w:val="28"/>
                <w:szCs w:val="28"/>
              </w:rPr>
              <w:t xml:space="preserve"> </w:t>
            </w:r>
            <w:r w:rsidR="00D55009" w:rsidRPr="00D55009">
              <w:rPr>
                <w:rFonts w:asciiTheme="majorHAnsi" w:hAnsiTheme="majorHAnsi"/>
                <w:bCs/>
                <w:sz w:val="20"/>
                <w:szCs w:val="20"/>
              </w:rPr>
              <w:t xml:space="preserve">(Rev </w:t>
            </w:r>
            <w:r w:rsidR="00457562">
              <w:rPr>
                <w:rFonts w:asciiTheme="majorHAnsi" w:hAnsiTheme="majorHAnsi"/>
                <w:bCs/>
                <w:sz w:val="20"/>
                <w:szCs w:val="20"/>
              </w:rPr>
              <w:t>Jun 2021</w:t>
            </w:r>
            <w:r w:rsidR="00D55009" w:rsidRPr="00D55009">
              <w:rPr>
                <w:rFonts w:asciiTheme="majorHAnsi" w:hAnsiTheme="majorHAnsi"/>
                <w:bCs/>
                <w:sz w:val="20"/>
                <w:szCs w:val="20"/>
              </w:rPr>
              <w:t>)</w:t>
            </w:r>
          </w:p>
        </w:tc>
      </w:tr>
      <w:tr w:rsidR="005F761E" w:rsidRPr="00016FC2" w14:paraId="1094873F" w14:textId="77777777" w:rsidTr="00B60FB2">
        <w:tblPrEx>
          <w:tblBorders>
            <w:top w:val="none" w:sz="0" w:space="0" w:color="auto"/>
            <w:bottom w:val="single" w:sz="16" w:space="0" w:color="5C0300"/>
          </w:tblBorders>
        </w:tblPrEx>
        <w:tc>
          <w:tcPr>
            <w:tcW w:w="10031" w:type="dxa"/>
            <w:tcBorders>
              <w:top w:val="single" w:sz="8" w:space="0" w:color="FFFFFF"/>
              <w:left w:val="single" w:sz="8" w:space="0" w:color="FFFFFF"/>
              <w:bottom w:val="single" w:sz="8" w:space="0" w:color="FFFFFF"/>
              <w:right w:val="single" w:sz="8" w:space="0" w:color="FFFFFF"/>
            </w:tcBorders>
            <w:tcMar>
              <w:top w:w="240" w:type="nil"/>
              <w:left w:w="240" w:type="nil"/>
              <w:bottom w:w="240" w:type="nil"/>
              <w:right w:w="240" w:type="nil"/>
            </w:tcMar>
            <w:vAlign w:val="center"/>
          </w:tcPr>
          <w:p w14:paraId="1C8FE178" w14:textId="77777777" w:rsidR="00C93C14" w:rsidRPr="00016FC2" w:rsidRDefault="003656F0" w:rsidP="005F761E">
            <w:pPr>
              <w:rPr>
                <w:rFonts w:asciiTheme="majorHAnsi" w:hAnsiTheme="majorHAnsi"/>
                <w:bCs/>
                <w:iCs/>
              </w:rPr>
            </w:pPr>
            <w:r w:rsidRPr="00016FC2">
              <w:br w:type="page"/>
            </w:r>
          </w:p>
          <w:tbl>
            <w:tblPr>
              <w:tblStyle w:val="TableGrid"/>
              <w:tblW w:w="0" w:type="auto"/>
              <w:tblLayout w:type="fixed"/>
              <w:tblLook w:val="04A0" w:firstRow="1" w:lastRow="0" w:firstColumn="1" w:lastColumn="0" w:noHBand="0" w:noVBand="1"/>
            </w:tblPr>
            <w:tblGrid>
              <w:gridCol w:w="1555"/>
              <w:gridCol w:w="8245"/>
            </w:tblGrid>
            <w:tr w:rsidR="00DA673C" w:rsidRPr="00016FC2" w14:paraId="70305150" w14:textId="77777777" w:rsidTr="00937FA9">
              <w:tc>
                <w:tcPr>
                  <w:tcW w:w="1555" w:type="dxa"/>
                  <w:vAlign w:val="center"/>
                </w:tcPr>
                <w:p w14:paraId="56C97B5B" w14:textId="77777777" w:rsidR="00DA673C" w:rsidRPr="00016FC2" w:rsidRDefault="001A21F8" w:rsidP="00555358">
                  <w:pPr>
                    <w:jc w:val="center"/>
                    <w:rPr>
                      <w:rFonts w:asciiTheme="majorHAnsi" w:hAnsiTheme="majorHAnsi"/>
                      <w:b/>
                      <w:bCs/>
                      <w:iCs/>
                    </w:rPr>
                  </w:pPr>
                  <w:r w:rsidRPr="00016FC2">
                    <w:rPr>
                      <w:rFonts w:asciiTheme="majorHAnsi" w:hAnsiTheme="majorHAnsi"/>
                      <w:b/>
                      <w:bCs/>
                      <w:iCs/>
                    </w:rPr>
                    <w:t>VOLUNTEER</w:t>
                  </w:r>
                </w:p>
              </w:tc>
              <w:tc>
                <w:tcPr>
                  <w:tcW w:w="8245" w:type="dxa"/>
                </w:tcPr>
                <w:p w14:paraId="0A8E25D5" w14:textId="77777777" w:rsidR="00DA673C" w:rsidRPr="00016FC2" w:rsidRDefault="00DA673C" w:rsidP="00DA673C">
                  <w:pPr>
                    <w:pStyle w:val="ListParagraph"/>
                    <w:numPr>
                      <w:ilvl w:val="0"/>
                      <w:numId w:val="15"/>
                    </w:numPr>
                    <w:rPr>
                      <w:rFonts w:asciiTheme="majorHAnsi" w:hAnsiTheme="majorHAnsi"/>
                      <w:bCs/>
                      <w:iCs/>
                    </w:rPr>
                  </w:pPr>
                  <w:r w:rsidRPr="00016FC2">
                    <w:rPr>
                      <w:rFonts w:asciiTheme="majorHAnsi" w:hAnsiTheme="majorHAnsi"/>
                      <w:bCs/>
                      <w:iCs/>
                    </w:rPr>
                    <w:t xml:space="preserve">Speak with the </w:t>
                  </w:r>
                  <w:hyperlink r:id="rId8" w:history="1">
                    <w:r w:rsidRPr="00016FC2">
                      <w:rPr>
                        <w:rStyle w:val="Hyperlink"/>
                        <w:rFonts w:asciiTheme="majorHAnsi" w:hAnsiTheme="majorHAnsi"/>
                        <w:bCs/>
                        <w:iCs/>
                      </w:rPr>
                      <w:t>Social Secretary</w:t>
                    </w:r>
                  </w:hyperlink>
                  <w:r w:rsidRPr="00016FC2">
                    <w:rPr>
                      <w:rFonts w:asciiTheme="majorHAnsi" w:hAnsiTheme="majorHAnsi"/>
                      <w:bCs/>
                      <w:iCs/>
                    </w:rPr>
                    <w:t xml:space="preserve"> about available dates</w:t>
                  </w:r>
                  <w:r w:rsidR="007E61C0" w:rsidRPr="00016FC2">
                    <w:rPr>
                      <w:rFonts w:asciiTheme="majorHAnsi" w:hAnsiTheme="majorHAnsi"/>
                      <w:bCs/>
                      <w:iCs/>
                    </w:rPr>
                    <w:t>.</w:t>
                  </w:r>
                </w:p>
                <w:p w14:paraId="0A4E12B5" w14:textId="77777777" w:rsidR="00555358" w:rsidRPr="00016FC2" w:rsidRDefault="00DA673C" w:rsidP="00D3129F">
                  <w:pPr>
                    <w:pStyle w:val="ListParagraph"/>
                    <w:numPr>
                      <w:ilvl w:val="0"/>
                      <w:numId w:val="15"/>
                    </w:numPr>
                    <w:rPr>
                      <w:rFonts w:asciiTheme="majorHAnsi" w:hAnsiTheme="majorHAnsi"/>
                      <w:bCs/>
                      <w:iCs/>
                    </w:rPr>
                  </w:pPr>
                  <w:r w:rsidRPr="00016FC2">
                    <w:rPr>
                      <w:rFonts w:asciiTheme="majorHAnsi" w:hAnsiTheme="majorHAnsi"/>
                      <w:bCs/>
                      <w:iCs/>
                    </w:rPr>
                    <w:t xml:space="preserve">Consider teaming up with another member to organise the event </w:t>
                  </w:r>
                  <w:r w:rsidR="00117C05" w:rsidRPr="00016FC2">
                    <w:rPr>
                      <w:rFonts w:asciiTheme="majorHAnsi" w:hAnsiTheme="majorHAnsi"/>
                      <w:bCs/>
                      <w:iCs/>
                    </w:rPr>
                    <w:t>together</w:t>
                  </w:r>
                  <w:r w:rsidR="007E61C0" w:rsidRPr="00016FC2">
                    <w:rPr>
                      <w:rFonts w:asciiTheme="majorHAnsi" w:hAnsiTheme="majorHAnsi"/>
                      <w:bCs/>
                      <w:iCs/>
                    </w:rPr>
                    <w:t>.</w:t>
                  </w:r>
                </w:p>
              </w:tc>
            </w:tr>
            <w:tr w:rsidR="00DA673C" w:rsidRPr="00016FC2" w14:paraId="237C5AB5" w14:textId="77777777" w:rsidTr="00937FA9">
              <w:tc>
                <w:tcPr>
                  <w:tcW w:w="1555" w:type="dxa"/>
                  <w:vAlign w:val="center"/>
                </w:tcPr>
                <w:p w14:paraId="08AC66AC" w14:textId="77777777" w:rsidR="00DA673C" w:rsidRPr="00016FC2" w:rsidRDefault="00DA673C" w:rsidP="00555358">
                  <w:pPr>
                    <w:jc w:val="center"/>
                    <w:rPr>
                      <w:rFonts w:asciiTheme="majorHAnsi" w:hAnsiTheme="majorHAnsi"/>
                      <w:b/>
                      <w:bCs/>
                      <w:iCs/>
                    </w:rPr>
                  </w:pPr>
                  <w:r w:rsidRPr="00016FC2">
                    <w:rPr>
                      <w:rFonts w:asciiTheme="majorHAnsi" w:hAnsiTheme="majorHAnsi"/>
                      <w:b/>
                      <w:bCs/>
                      <w:iCs/>
                    </w:rPr>
                    <w:t>DESTINATION</w:t>
                  </w:r>
                </w:p>
              </w:tc>
              <w:tc>
                <w:tcPr>
                  <w:tcW w:w="8245" w:type="dxa"/>
                </w:tcPr>
                <w:p w14:paraId="58EB8AA8" w14:textId="77777777" w:rsidR="00555358" w:rsidRPr="00016FC2" w:rsidRDefault="00555358" w:rsidP="00555358">
                  <w:pPr>
                    <w:numPr>
                      <w:ilvl w:val="0"/>
                      <w:numId w:val="2"/>
                    </w:numPr>
                    <w:rPr>
                      <w:rFonts w:asciiTheme="majorHAnsi" w:hAnsiTheme="majorHAnsi"/>
                    </w:rPr>
                  </w:pPr>
                  <w:r w:rsidRPr="00016FC2">
                    <w:rPr>
                      <w:rFonts w:asciiTheme="majorHAnsi" w:hAnsiTheme="majorHAnsi"/>
                    </w:rPr>
                    <w:t>Destination can be a park, café, pub, restaurant, etc. but be mindful of the number of people and cars that can be accommodated and be served in a reasonable time frame.</w:t>
                  </w:r>
                </w:p>
                <w:p w14:paraId="5F333562" w14:textId="77777777" w:rsidR="00905FD6" w:rsidRPr="00016FC2" w:rsidRDefault="00555358" w:rsidP="00D3129F">
                  <w:pPr>
                    <w:pStyle w:val="ListParagraph"/>
                    <w:numPr>
                      <w:ilvl w:val="0"/>
                      <w:numId w:val="2"/>
                    </w:numPr>
                    <w:rPr>
                      <w:rFonts w:asciiTheme="majorHAnsi" w:hAnsiTheme="majorHAnsi"/>
                      <w:bCs/>
                      <w:iCs/>
                    </w:rPr>
                  </w:pPr>
                  <w:r w:rsidRPr="00016FC2">
                    <w:rPr>
                      <w:rFonts w:asciiTheme="majorHAnsi" w:hAnsiTheme="majorHAnsi"/>
                    </w:rPr>
                    <w:t>Distance is your choice, but somewhere approx. 1</w:t>
                  </w:r>
                  <w:r w:rsidR="00937FA9">
                    <w:rPr>
                      <w:rFonts w:asciiTheme="majorHAnsi" w:hAnsiTheme="majorHAnsi"/>
                    </w:rPr>
                    <w:t>00</w:t>
                  </w:r>
                  <w:r w:rsidRPr="00016FC2">
                    <w:rPr>
                      <w:rFonts w:asciiTheme="majorHAnsi" w:hAnsiTheme="majorHAnsi"/>
                    </w:rPr>
                    <w:t xml:space="preserve">km </w:t>
                  </w:r>
                  <w:r w:rsidR="00117C05" w:rsidRPr="00016FC2">
                    <w:rPr>
                      <w:rFonts w:asciiTheme="majorHAnsi" w:hAnsiTheme="majorHAnsi"/>
                    </w:rPr>
                    <w:t>is</w:t>
                  </w:r>
                  <w:r w:rsidRPr="00016FC2">
                    <w:rPr>
                      <w:rFonts w:asciiTheme="majorHAnsi" w:hAnsiTheme="majorHAnsi"/>
                    </w:rPr>
                    <w:t xml:space="preserve"> </w:t>
                  </w:r>
                  <w:r w:rsidR="00937FA9">
                    <w:rPr>
                      <w:rFonts w:asciiTheme="majorHAnsi" w:hAnsiTheme="majorHAnsi"/>
                    </w:rPr>
                    <w:t>a fair guide.</w:t>
                  </w:r>
                  <w:r w:rsidR="00905FD6" w:rsidRPr="00016FC2">
                    <w:rPr>
                      <w:rFonts w:asciiTheme="majorHAnsi" w:hAnsiTheme="majorHAnsi"/>
                      <w:i/>
                      <w:iCs/>
                    </w:rPr>
                    <w:t>  </w:t>
                  </w:r>
                </w:p>
                <w:p w14:paraId="4A93CF16" w14:textId="77777777" w:rsidR="00555358" w:rsidRPr="00016FC2" w:rsidRDefault="00D90E99" w:rsidP="00905FD6">
                  <w:pPr>
                    <w:pStyle w:val="ListParagraph"/>
                    <w:numPr>
                      <w:ilvl w:val="0"/>
                      <w:numId w:val="2"/>
                    </w:numPr>
                    <w:ind w:right="-84"/>
                    <w:rPr>
                      <w:rFonts w:asciiTheme="majorHAnsi" w:hAnsiTheme="majorHAnsi"/>
                      <w:bCs/>
                      <w:iCs/>
                    </w:rPr>
                  </w:pPr>
                  <w:hyperlink r:id="rId9" w:history="1">
                    <w:r w:rsidR="0029665D" w:rsidRPr="00016FC2">
                      <w:rPr>
                        <w:rStyle w:val="Hyperlink"/>
                        <w:rFonts w:asciiTheme="majorHAnsi" w:hAnsiTheme="majorHAnsi"/>
                        <w:iCs/>
                      </w:rPr>
                      <w:t>P</w:t>
                    </w:r>
                    <w:r w:rsidR="00555358" w:rsidRPr="00016FC2">
                      <w:rPr>
                        <w:rStyle w:val="Hyperlink"/>
                        <w:rFonts w:asciiTheme="majorHAnsi" w:hAnsiTheme="majorHAnsi"/>
                        <w:iCs/>
                      </w:rPr>
                      <w:t>ast event Calendars and ideas</w:t>
                    </w:r>
                  </w:hyperlink>
                </w:p>
              </w:tc>
            </w:tr>
            <w:tr w:rsidR="00DA673C" w:rsidRPr="00016FC2" w14:paraId="2B1BA4E0" w14:textId="77777777" w:rsidTr="00937FA9">
              <w:tc>
                <w:tcPr>
                  <w:tcW w:w="1555" w:type="dxa"/>
                  <w:vAlign w:val="center"/>
                </w:tcPr>
                <w:p w14:paraId="74B091D1" w14:textId="77777777" w:rsidR="00DA673C" w:rsidRPr="00016FC2" w:rsidRDefault="00555358" w:rsidP="00555358">
                  <w:pPr>
                    <w:jc w:val="center"/>
                    <w:rPr>
                      <w:rFonts w:asciiTheme="majorHAnsi" w:hAnsiTheme="majorHAnsi"/>
                      <w:b/>
                      <w:bCs/>
                      <w:iCs/>
                    </w:rPr>
                  </w:pPr>
                  <w:r w:rsidRPr="00016FC2">
                    <w:rPr>
                      <w:rFonts w:asciiTheme="majorHAnsi" w:hAnsiTheme="majorHAnsi"/>
                      <w:b/>
                      <w:bCs/>
                      <w:iCs/>
                    </w:rPr>
                    <w:t>ROUTE</w:t>
                  </w:r>
                </w:p>
              </w:tc>
              <w:tc>
                <w:tcPr>
                  <w:tcW w:w="8245" w:type="dxa"/>
                </w:tcPr>
                <w:p w14:paraId="34D6E461" w14:textId="77777777" w:rsidR="00687DC2" w:rsidRPr="00016FC2" w:rsidRDefault="00687DC2" w:rsidP="0029665D">
                  <w:pPr>
                    <w:numPr>
                      <w:ilvl w:val="0"/>
                      <w:numId w:val="3"/>
                    </w:numPr>
                    <w:rPr>
                      <w:rFonts w:asciiTheme="majorHAnsi" w:hAnsiTheme="majorHAnsi"/>
                    </w:rPr>
                  </w:pPr>
                  <w:r w:rsidRPr="00016FC2">
                    <w:rPr>
                      <w:rFonts w:asciiTheme="majorHAnsi" w:hAnsiTheme="majorHAnsi"/>
                    </w:rPr>
                    <w:t xml:space="preserve">Check for </w:t>
                  </w:r>
                  <w:hyperlink r:id="rId10" w:history="1">
                    <w:r w:rsidRPr="004F4D34">
                      <w:rPr>
                        <w:rStyle w:val="Hyperlink"/>
                        <w:rFonts w:asciiTheme="majorHAnsi" w:hAnsiTheme="majorHAnsi"/>
                      </w:rPr>
                      <w:t>road works and/or traffic delays</w:t>
                    </w:r>
                  </w:hyperlink>
                  <w:r w:rsidRPr="00016FC2">
                    <w:rPr>
                      <w:rFonts w:asciiTheme="majorHAnsi" w:hAnsiTheme="majorHAnsi"/>
                    </w:rPr>
                    <w:t xml:space="preserve"> </w:t>
                  </w:r>
                </w:p>
                <w:p w14:paraId="330434FB" w14:textId="77777777" w:rsidR="00555358" w:rsidRPr="00016FC2" w:rsidRDefault="00555358" w:rsidP="0029665D">
                  <w:pPr>
                    <w:numPr>
                      <w:ilvl w:val="0"/>
                      <w:numId w:val="3"/>
                    </w:numPr>
                    <w:rPr>
                      <w:rFonts w:asciiTheme="majorHAnsi" w:hAnsiTheme="majorHAnsi"/>
                    </w:rPr>
                  </w:pPr>
                  <w:r w:rsidRPr="00016FC2">
                    <w:rPr>
                      <w:rFonts w:asciiTheme="majorHAnsi" w:hAnsiTheme="majorHAnsi"/>
                    </w:rPr>
                    <w:t>If there are some twists and turns - all the better.  If it is a straightforward run, then that is fine, too.</w:t>
                  </w:r>
                  <w:r w:rsidR="001D283E" w:rsidRPr="00016FC2">
                    <w:rPr>
                      <w:rFonts w:asciiTheme="majorHAnsi" w:hAnsiTheme="majorHAnsi"/>
                    </w:rPr>
                    <w:t xml:space="preserve">  </w:t>
                  </w:r>
                </w:p>
                <w:p w14:paraId="43714F8F" w14:textId="77777777" w:rsidR="00555358" w:rsidRPr="00016FC2" w:rsidRDefault="00555358" w:rsidP="0029665D">
                  <w:pPr>
                    <w:numPr>
                      <w:ilvl w:val="0"/>
                      <w:numId w:val="3"/>
                    </w:numPr>
                    <w:rPr>
                      <w:rFonts w:asciiTheme="majorHAnsi" w:hAnsiTheme="majorHAnsi"/>
                    </w:rPr>
                  </w:pPr>
                  <w:r w:rsidRPr="00016FC2">
                    <w:rPr>
                      <w:rFonts w:asciiTheme="majorHAnsi" w:hAnsiTheme="majorHAnsi"/>
                    </w:rPr>
                    <w:t xml:space="preserve">Good MX-5 roads often have a lot of bike riders and motorcyclists on them. The following bike site is quite a useful reference for trips in South Australia. </w:t>
                  </w:r>
                  <w:hyperlink r:id="rId11" w:history="1">
                    <w:r w:rsidR="004F4D34">
                      <w:rPr>
                        <w:rStyle w:val="Hyperlink"/>
                        <w:rFonts w:asciiTheme="majorHAnsi" w:hAnsiTheme="majorHAnsi"/>
                      </w:rPr>
                      <w:t>https://www.motowhere.com/rides/in/South+Australia,Australia</w:t>
                    </w:r>
                  </w:hyperlink>
                </w:p>
                <w:p w14:paraId="6D05FAA3" w14:textId="77777777" w:rsidR="0029665D" w:rsidRPr="00016FC2" w:rsidRDefault="00555358" w:rsidP="0029665D">
                  <w:pPr>
                    <w:numPr>
                      <w:ilvl w:val="0"/>
                      <w:numId w:val="3"/>
                    </w:numPr>
                    <w:rPr>
                      <w:rFonts w:asciiTheme="majorHAnsi" w:hAnsiTheme="majorHAnsi"/>
                    </w:rPr>
                  </w:pPr>
                  <w:r w:rsidRPr="00016FC2">
                    <w:rPr>
                      <w:rFonts w:asciiTheme="majorHAnsi" w:hAnsiTheme="majorHAnsi"/>
                    </w:rPr>
                    <w:t>MX-5 drivers, in ge</w:t>
                  </w:r>
                  <w:r w:rsidR="0029665D" w:rsidRPr="00016FC2">
                    <w:rPr>
                      <w:rFonts w:asciiTheme="majorHAnsi" w:hAnsiTheme="majorHAnsi"/>
                    </w:rPr>
                    <w:t>neral, try to avoid dirt roads.</w:t>
                  </w:r>
                </w:p>
                <w:p w14:paraId="196D2951" w14:textId="77777777" w:rsidR="00555358" w:rsidRPr="00016FC2" w:rsidRDefault="00555358" w:rsidP="0029665D">
                  <w:pPr>
                    <w:numPr>
                      <w:ilvl w:val="0"/>
                      <w:numId w:val="3"/>
                    </w:numPr>
                    <w:rPr>
                      <w:rFonts w:asciiTheme="majorHAnsi" w:hAnsiTheme="majorHAnsi"/>
                    </w:rPr>
                  </w:pPr>
                  <w:r w:rsidRPr="00016FC2">
                    <w:rPr>
                      <w:rFonts w:asciiTheme="majorHAnsi" w:hAnsiTheme="majorHAnsi"/>
                    </w:rPr>
                    <w:t xml:space="preserve">Very narrow roads </w:t>
                  </w:r>
                  <w:r w:rsidR="00176AE8" w:rsidRPr="00016FC2">
                    <w:rPr>
                      <w:rFonts w:asciiTheme="majorHAnsi" w:hAnsiTheme="majorHAnsi"/>
                    </w:rPr>
                    <w:t>&amp;</w:t>
                  </w:r>
                  <w:r w:rsidRPr="00016FC2">
                    <w:rPr>
                      <w:rFonts w:asciiTheme="majorHAnsi" w:hAnsiTheme="majorHAnsi"/>
                    </w:rPr>
                    <w:t xml:space="preserve"> blind corners</w:t>
                  </w:r>
                  <w:r w:rsidR="00905FD6" w:rsidRPr="00016FC2">
                    <w:rPr>
                      <w:rFonts w:asciiTheme="majorHAnsi" w:hAnsiTheme="majorHAnsi"/>
                    </w:rPr>
                    <w:t xml:space="preserve"> </w:t>
                  </w:r>
                  <w:r w:rsidRPr="00016FC2">
                    <w:rPr>
                      <w:rFonts w:asciiTheme="majorHAnsi" w:hAnsiTheme="majorHAnsi"/>
                    </w:rPr>
                    <w:t>can be a problem with a large number of cars.</w:t>
                  </w:r>
                </w:p>
                <w:p w14:paraId="0BD6C3B3" w14:textId="77777777" w:rsidR="0029665D" w:rsidRPr="00016FC2" w:rsidRDefault="0029665D" w:rsidP="0029665D">
                  <w:pPr>
                    <w:pStyle w:val="ListParagraph"/>
                    <w:numPr>
                      <w:ilvl w:val="0"/>
                      <w:numId w:val="3"/>
                    </w:numPr>
                    <w:rPr>
                      <w:rFonts w:asciiTheme="majorHAnsi" w:hAnsiTheme="majorHAnsi"/>
                    </w:rPr>
                  </w:pPr>
                  <w:r w:rsidRPr="00016FC2">
                    <w:rPr>
                      <w:rFonts w:asciiTheme="majorHAnsi" w:hAnsiTheme="majorHAnsi"/>
                      <w:bCs/>
                    </w:rPr>
                    <w:t xml:space="preserve">Talk about the run with other members and the Social Secretary.  </w:t>
                  </w:r>
                  <w:r w:rsidR="0029013E" w:rsidRPr="00016FC2">
                    <w:rPr>
                      <w:rFonts w:asciiTheme="majorHAnsi" w:hAnsiTheme="majorHAnsi"/>
                    </w:rPr>
                    <w:t>Many club</w:t>
                  </w:r>
                  <w:r w:rsidRPr="00016FC2">
                    <w:rPr>
                      <w:rFonts w:asciiTheme="majorHAnsi" w:hAnsiTheme="majorHAnsi"/>
                    </w:rPr>
                    <w:t xml:space="preserve"> members have organised runs and are more than willing to help. You will find that there are not many roads in South Australia that are unknown to the Club members. Someone will know about the road/route or be able to give suggestions as to alternatives, etc.</w:t>
                  </w:r>
                </w:p>
                <w:p w14:paraId="491E5124" w14:textId="77777777" w:rsidR="00DA673C" w:rsidRPr="00016FC2" w:rsidRDefault="0029665D" w:rsidP="00176AE8">
                  <w:pPr>
                    <w:numPr>
                      <w:ilvl w:val="0"/>
                      <w:numId w:val="3"/>
                    </w:numPr>
                    <w:rPr>
                      <w:rFonts w:asciiTheme="majorHAnsi" w:hAnsiTheme="majorHAnsi"/>
                    </w:rPr>
                  </w:pPr>
                  <w:r w:rsidRPr="00016FC2">
                    <w:rPr>
                      <w:rFonts w:asciiTheme="majorHAnsi" w:hAnsiTheme="majorHAnsi"/>
                    </w:rPr>
                    <w:t>Don't worry if the run has been done before. Just change it a bit</w:t>
                  </w:r>
                  <w:r w:rsidR="00176AE8" w:rsidRPr="00016FC2">
                    <w:rPr>
                      <w:rFonts w:asciiTheme="majorHAnsi" w:hAnsiTheme="majorHAnsi"/>
                    </w:rPr>
                    <w:t xml:space="preserve"> &amp;</w:t>
                  </w:r>
                  <w:r w:rsidRPr="00016FC2">
                    <w:rPr>
                      <w:rFonts w:asciiTheme="majorHAnsi" w:hAnsiTheme="majorHAnsi"/>
                    </w:rPr>
                    <w:t xml:space="preserve"> make it yours!</w:t>
                  </w:r>
                </w:p>
              </w:tc>
            </w:tr>
            <w:tr w:rsidR="00DA673C" w:rsidRPr="00016FC2" w14:paraId="076DE01A" w14:textId="77777777" w:rsidTr="00937FA9">
              <w:tc>
                <w:tcPr>
                  <w:tcW w:w="1555" w:type="dxa"/>
                  <w:vAlign w:val="center"/>
                </w:tcPr>
                <w:p w14:paraId="5E90F433" w14:textId="77777777" w:rsidR="00DA673C" w:rsidRPr="00016FC2" w:rsidRDefault="0029665D" w:rsidP="0029665D">
                  <w:pPr>
                    <w:jc w:val="center"/>
                    <w:rPr>
                      <w:rFonts w:asciiTheme="majorHAnsi" w:hAnsiTheme="majorHAnsi"/>
                      <w:b/>
                      <w:bCs/>
                      <w:iCs/>
                    </w:rPr>
                  </w:pPr>
                  <w:r w:rsidRPr="00016FC2">
                    <w:rPr>
                      <w:rFonts w:asciiTheme="majorHAnsi" w:hAnsiTheme="majorHAnsi"/>
                      <w:b/>
                      <w:bCs/>
                      <w:iCs/>
                    </w:rPr>
                    <w:t>START TIME</w:t>
                  </w:r>
                </w:p>
              </w:tc>
              <w:tc>
                <w:tcPr>
                  <w:tcW w:w="8245" w:type="dxa"/>
                </w:tcPr>
                <w:p w14:paraId="79F525A9" w14:textId="77777777" w:rsidR="0029665D" w:rsidRPr="00016FC2" w:rsidRDefault="0029665D" w:rsidP="0029665D">
                  <w:pPr>
                    <w:pStyle w:val="ListParagraph"/>
                    <w:numPr>
                      <w:ilvl w:val="0"/>
                      <w:numId w:val="4"/>
                    </w:numPr>
                    <w:rPr>
                      <w:rFonts w:asciiTheme="majorHAnsi" w:hAnsiTheme="majorHAnsi"/>
                    </w:rPr>
                  </w:pPr>
                  <w:r w:rsidRPr="00016FC2">
                    <w:rPr>
                      <w:rFonts w:asciiTheme="majorHAnsi" w:hAnsiTheme="majorHAnsi"/>
                      <w:bCs/>
                    </w:rPr>
                    <w:t>Consider time of year</w:t>
                  </w:r>
                  <w:r w:rsidRPr="00016FC2">
                    <w:rPr>
                      <w:rFonts w:asciiTheme="majorHAnsi" w:hAnsiTheme="majorHAnsi"/>
                    </w:rPr>
                    <w:t xml:space="preserve"> </w:t>
                  </w:r>
                  <w:r w:rsidR="00C421BC" w:rsidRPr="00016FC2">
                    <w:rPr>
                      <w:rFonts w:asciiTheme="majorHAnsi" w:hAnsiTheme="majorHAnsi"/>
                      <w:bCs/>
                      <w:iCs/>
                    </w:rPr>
                    <w:t xml:space="preserve">as </w:t>
                  </w:r>
                  <w:r w:rsidRPr="00016FC2">
                    <w:rPr>
                      <w:rFonts w:asciiTheme="majorHAnsi" w:hAnsiTheme="majorHAnsi"/>
                      <w:bCs/>
                      <w:iCs/>
                    </w:rPr>
                    <w:t>it may influence start time</w:t>
                  </w:r>
                </w:p>
                <w:p w14:paraId="4CB2BC21" w14:textId="77777777" w:rsidR="0029665D" w:rsidRPr="00016FC2" w:rsidRDefault="0029665D" w:rsidP="0029665D">
                  <w:pPr>
                    <w:pStyle w:val="ListParagraph"/>
                    <w:numPr>
                      <w:ilvl w:val="0"/>
                      <w:numId w:val="17"/>
                    </w:numPr>
                    <w:rPr>
                      <w:rFonts w:asciiTheme="majorHAnsi" w:hAnsiTheme="majorHAnsi"/>
                    </w:rPr>
                  </w:pPr>
                  <w:r w:rsidRPr="00016FC2">
                    <w:rPr>
                      <w:rFonts w:asciiTheme="majorHAnsi" w:hAnsiTheme="majorHAnsi"/>
                    </w:rPr>
                    <w:t xml:space="preserve">A late start or long trip in the middle of summer may be a bit uncomfortable </w:t>
                  </w:r>
                  <w:r w:rsidRPr="00016FC2">
                    <w:rPr>
                      <w:rFonts w:asciiTheme="majorHAnsi" w:hAnsiTheme="majorHAnsi"/>
                      <w:i/>
                      <w:iCs/>
                    </w:rPr>
                    <w:t>(no doubt, some will disagree!).</w:t>
                  </w:r>
                </w:p>
                <w:p w14:paraId="7FE82204" w14:textId="77777777" w:rsidR="00DA673C" w:rsidRPr="00016FC2" w:rsidRDefault="0029665D" w:rsidP="00D3129F">
                  <w:pPr>
                    <w:pStyle w:val="ListParagraph"/>
                    <w:numPr>
                      <w:ilvl w:val="0"/>
                      <w:numId w:val="17"/>
                    </w:numPr>
                    <w:rPr>
                      <w:rFonts w:asciiTheme="majorHAnsi" w:hAnsiTheme="majorHAnsi"/>
                    </w:rPr>
                  </w:pPr>
                  <w:r w:rsidRPr="00016FC2">
                    <w:rPr>
                      <w:rFonts w:asciiTheme="majorHAnsi" w:hAnsiTheme="majorHAnsi"/>
                    </w:rPr>
                    <w:t>Also, a 6am start in the middle of winter can put some people off!</w:t>
                  </w:r>
                </w:p>
              </w:tc>
            </w:tr>
            <w:tr w:rsidR="00DA673C" w:rsidRPr="00016FC2" w14:paraId="7E483F8F" w14:textId="77777777" w:rsidTr="00937FA9">
              <w:tc>
                <w:tcPr>
                  <w:tcW w:w="1555" w:type="dxa"/>
                  <w:vAlign w:val="center"/>
                </w:tcPr>
                <w:p w14:paraId="1D3B079C" w14:textId="77777777" w:rsidR="00DA673C" w:rsidRPr="00016FC2" w:rsidRDefault="00D3129F" w:rsidP="00D3129F">
                  <w:pPr>
                    <w:jc w:val="center"/>
                    <w:rPr>
                      <w:rFonts w:asciiTheme="majorHAnsi" w:hAnsiTheme="majorHAnsi"/>
                      <w:b/>
                      <w:bCs/>
                      <w:iCs/>
                    </w:rPr>
                  </w:pPr>
                  <w:r w:rsidRPr="00016FC2">
                    <w:rPr>
                      <w:rFonts w:asciiTheme="majorHAnsi" w:hAnsiTheme="majorHAnsi"/>
                      <w:b/>
                      <w:bCs/>
                      <w:iCs/>
                    </w:rPr>
                    <w:t>STARTING POINT</w:t>
                  </w:r>
                </w:p>
              </w:tc>
              <w:tc>
                <w:tcPr>
                  <w:tcW w:w="8245" w:type="dxa"/>
                </w:tcPr>
                <w:p w14:paraId="7C9FAE0E" w14:textId="77777777" w:rsidR="00D3129F" w:rsidRPr="00016FC2" w:rsidRDefault="00D3129F" w:rsidP="00D3129F">
                  <w:pPr>
                    <w:numPr>
                      <w:ilvl w:val="0"/>
                      <w:numId w:val="8"/>
                    </w:numPr>
                    <w:rPr>
                      <w:rFonts w:asciiTheme="majorHAnsi" w:hAnsiTheme="majorHAnsi"/>
                    </w:rPr>
                  </w:pPr>
                  <w:r w:rsidRPr="00016FC2">
                    <w:rPr>
                      <w:rFonts w:asciiTheme="majorHAnsi" w:hAnsiTheme="majorHAnsi"/>
                    </w:rPr>
                    <w:t xml:space="preserve">Good idea to pick somewhere </w:t>
                  </w:r>
                  <w:r w:rsidRPr="00937FA9">
                    <w:rPr>
                      <w:rFonts w:asciiTheme="majorHAnsi" w:hAnsiTheme="majorHAnsi" w:cstheme="majorHAnsi"/>
                    </w:rPr>
                    <w:t>with a toilet</w:t>
                  </w:r>
                  <w:r w:rsidR="00937FA9" w:rsidRPr="00937FA9">
                    <w:rPr>
                      <w:rFonts w:asciiTheme="majorHAnsi" w:hAnsiTheme="majorHAnsi" w:cstheme="majorHAnsi"/>
                    </w:rPr>
                    <w:t xml:space="preserve"> and best if it is on the edge or out of the metro area if traffic is likely to disrupt the convoy from the outset.</w:t>
                  </w:r>
                </w:p>
                <w:p w14:paraId="14E54CBE" w14:textId="77777777" w:rsidR="00D3129F" w:rsidRPr="00016FC2" w:rsidRDefault="00D3129F" w:rsidP="00D3129F">
                  <w:pPr>
                    <w:numPr>
                      <w:ilvl w:val="0"/>
                      <w:numId w:val="8"/>
                    </w:numPr>
                    <w:rPr>
                      <w:rFonts w:asciiTheme="majorHAnsi" w:hAnsiTheme="majorHAnsi"/>
                    </w:rPr>
                  </w:pPr>
                  <w:r w:rsidRPr="00016FC2">
                    <w:rPr>
                      <w:rFonts w:asciiTheme="majorHAnsi" w:hAnsiTheme="majorHAnsi"/>
                    </w:rPr>
                    <w:t>If there is somewhere to buy coffee, food and petrol - even better.</w:t>
                  </w:r>
                </w:p>
                <w:p w14:paraId="3BBDE007" w14:textId="77777777" w:rsidR="00DA673C" w:rsidRPr="00016FC2" w:rsidRDefault="00D3129F" w:rsidP="005F761E">
                  <w:pPr>
                    <w:numPr>
                      <w:ilvl w:val="0"/>
                      <w:numId w:val="8"/>
                    </w:numPr>
                    <w:rPr>
                      <w:rFonts w:asciiTheme="majorHAnsi" w:hAnsiTheme="majorHAnsi"/>
                    </w:rPr>
                  </w:pPr>
                  <w:r w:rsidRPr="00016FC2">
                    <w:rPr>
                      <w:rFonts w:asciiTheme="majorHAnsi" w:hAnsiTheme="majorHAnsi"/>
                    </w:rPr>
                    <w:t>Parking needs to be large enough to handle the number of cars that will be attending. We have found that time of day can have an impact. As a general guide 10:00am is a</w:t>
                  </w:r>
                  <w:r w:rsidR="001D283E" w:rsidRPr="00016FC2">
                    <w:rPr>
                      <w:rFonts w:asciiTheme="majorHAnsi" w:hAnsiTheme="majorHAnsi"/>
                    </w:rPr>
                    <w:t xml:space="preserve"> happy compromise on a Sunday, b</w:t>
                  </w:r>
                  <w:r w:rsidRPr="00016FC2">
                    <w:rPr>
                      <w:rFonts w:asciiTheme="majorHAnsi" w:hAnsiTheme="majorHAnsi"/>
                    </w:rPr>
                    <w:t>ut tailor it to your plan for the day.</w:t>
                  </w:r>
                </w:p>
              </w:tc>
            </w:tr>
            <w:tr w:rsidR="00DA673C" w:rsidRPr="00016FC2" w14:paraId="293C1122" w14:textId="77777777" w:rsidTr="00937FA9">
              <w:tc>
                <w:tcPr>
                  <w:tcW w:w="1555" w:type="dxa"/>
                  <w:vAlign w:val="center"/>
                </w:tcPr>
                <w:p w14:paraId="34BB5B0B" w14:textId="77777777" w:rsidR="00DA673C" w:rsidRPr="00016FC2" w:rsidRDefault="00D3129F" w:rsidP="00777E1E">
                  <w:pPr>
                    <w:jc w:val="center"/>
                    <w:rPr>
                      <w:rFonts w:asciiTheme="majorHAnsi" w:hAnsiTheme="majorHAnsi"/>
                      <w:b/>
                      <w:bCs/>
                      <w:iCs/>
                    </w:rPr>
                  </w:pPr>
                  <w:r w:rsidRPr="00016FC2">
                    <w:rPr>
                      <w:rFonts w:asciiTheme="majorHAnsi" w:hAnsiTheme="majorHAnsi"/>
                      <w:b/>
                      <w:bCs/>
                      <w:iCs/>
                    </w:rPr>
                    <w:t>TRIAL RUN</w:t>
                  </w:r>
                </w:p>
              </w:tc>
              <w:tc>
                <w:tcPr>
                  <w:tcW w:w="8245" w:type="dxa"/>
                </w:tcPr>
                <w:p w14:paraId="12A085D9" w14:textId="77777777" w:rsidR="00D3129F" w:rsidRPr="00016FC2" w:rsidRDefault="00D3129F" w:rsidP="00D3129F">
                  <w:pPr>
                    <w:pStyle w:val="ListParagraph"/>
                    <w:numPr>
                      <w:ilvl w:val="0"/>
                      <w:numId w:val="9"/>
                    </w:numPr>
                    <w:rPr>
                      <w:rFonts w:asciiTheme="majorHAnsi" w:hAnsiTheme="majorHAnsi"/>
                    </w:rPr>
                  </w:pPr>
                  <w:r w:rsidRPr="00016FC2">
                    <w:rPr>
                      <w:rFonts w:asciiTheme="majorHAnsi" w:hAnsiTheme="majorHAnsi"/>
                      <w:bCs/>
                    </w:rPr>
                    <w:t>Do a trial run if you are not familiar with the route/roads</w:t>
                  </w:r>
                </w:p>
                <w:p w14:paraId="333B88EF" w14:textId="77777777" w:rsidR="00D3129F" w:rsidRPr="00016FC2" w:rsidRDefault="00D3129F" w:rsidP="00D3129F">
                  <w:pPr>
                    <w:numPr>
                      <w:ilvl w:val="0"/>
                      <w:numId w:val="9"/>
                    </w:numPr>
                    <w:rPr>
                      <w:rFonts w:asciiTheme="majorHAnsi" w:hAnsiTheme="majorHAnsi"/>
                    </w:rPr>
                  </w:pPr>
                  <w:r w:rsidRPr="00016FC2">
                    <w:rPr>
                      <w:rFonts w:asciiTheme="majorHAnsi" w:hAnsiTheme="majorHAnsi"/>
                    </w:rPr>
                    <w:t>Check the distances and driving time allowing for comfort or morning tea stop and road conditions.</w:t>
                  </w:r>
                </w:p>
                <w:p w14:paraId="0E010E05" w14:textId="77777777" w:rsidR="00D3129F" w:rsidRPr="00016FC2" w:rsidRDefault="001D283E" w:rsidP="00D3129F">
                  <w:pPr>
                    <w:numPr>
                      <w:ilvl w:val="0"/>
                      <w:numId w:val="9"/>
                    </w:numPr>
                    <w:rPr>
                      <w:rFonts w:asciiTheme="majorHAnsi" w:hAnsiTheme="majorHAnsi"/>
                    </w:rPr>
                  </w:pPr>
                  <w:r w:rsidRPr="00016FC2">
                    <w:rPr>
                      <w:rFonts w:asciiTheme="majorHAnsi" w:hAnsiTheme="majorHAnsi"/>
                    </w:rPr>
                    <w:t>Include</w:t>
                  </w:r>
                  <w:r w:rsidR="00D3129F" w:rsidRPr="00016FC2">
                    <w:rPr>
                      <w:rFonts w:asciiTheme="majorHAnsi" w:hAnsiTheme="majorHAnsi"/>
                    </w:rPr>
                    <w:t xml:space="preserve"> a break approximately 1 to 1 ½ hour after the start</w:t>
                  </w:r>
                  <w:r w:rsidRPr="00016FC2">
                    <w:rPr>
                      <w:rFonts w:asciiTheme="majorHAnsi" w:hAnsiTheme="majorHAnsi"/>
                    </w:rPr>
                    <w:t xml:space="preserve"> with toilet facilities</w:t>
                  </w:r>
                  <w:r w:rsidR="00D3129F" w:rsidRPr="00016FC2">
                    <w:rPr>
                      <w:rFonts w:asciiTheme="majorHAnsi" w:hAnsiTheme="majorHAnsi"/>
                    </w:rPr>
                    <w:t>.</w:t>
                  </w:r>
                </w:p>
                <w:p w14:paraId="59839D72" w14:textId="77777777" w:rsidR="00DA673C" w:rsidRPr="00016FC2" w:rsidRDefault="00D3129F" w:rsidP="005F761E">
                  <w:pPr>
                    <w:pStyle w:val="ListParagraph"/>
                    <w:numPr>
                      <w:ilvl w:val="0"/>
                      <w:numId w:val="9"/>
                    </w:numPr>
                    <w:rPr>
                      <w:rFonts w:asciiTheme="majorHAnsi" w:hAnsiTheme="majorHAnsi"/>
                    </w:rPr>
                  </w:pPr>
                  <w:r w:rsidRPr="00016FC2">
                    <w:rPr>
                      <w:rFonts w:asciiTheme="majorHAnsi" w:hAnsiTheme="majorHAnsi"/>
                    </w:rPr>
                    <w:t>It is best to check the route just before the due date of the run to ensure that there have been no road closures or major road works.</w:t>
                  </w:r>
                </w:p>
              </w:tc>
            </w:tr>
            <w:tr w:rsidR="00252FBC" w:rsidRPr="00016FC2" w14:paraId="62AD864D" w14:textId="77777777" w:rsidTr="00937FA9">
              <w:tc>
                <w:tcPr>
                  <w:tcW w:w="1555" w:type="dxa"/>
                  <w:vAlign w:val="center"/>
                </w:tcPr>
                <w:p w14:paraId="0069FC5A" w14:textId="77777777" w:rsidR="00252FBC" w:rsidRPr="00016FC2" w:rsidRDefault="00252FBC" w:rsidP="00252FBC">
                  <w:pPr>
                    <w:jc w:val="center"/>
                    <w:rPr>
                      <w:rFonts w:asciiTheme="majorHAnsi" w:hAnsiTheme="majorHAnsi"/>
                      <w:b/>
                      <w:bCs/>
                      <w:iCs/>
                    </w:rPr>
                  </w:pPr>
                </w:p>
                <w:p w14:paraId="7D02C89B" w14:textId="77777777" w:rsidR="00252FBC" w:rsidRPr="00016FC2" w:rsidRDefault="00252FBC" w:rsidP="00252FBC">
                  <w:pPr>
                    <w:jc w:val="center"/>
                    <w:rPr>
                      <w:rFonts w:asciiTheme="majorHAnsi" w:hAnsiTheme="majorHAnsi"/>
                      <w:b/>
                      <w:bCs/>
                      <w:iCs/>
                    </w:rPr>
                  </w:pPr>
                </w:p>
                <w:p w14:paraId="6ED6E030" w14:textId="77777777" w:rsidR="00252FBC" w:rsidRPr="00016FC2" w:rsidRDefault="00252FBC" w:rsidP="00252FBC">
                  <w:pPr>
                    <w:jc w:val="center"/>
                    <w:rPr>
                      <w:rFonts w:asciiTheme="majorHAnsi" w:hAnsiTheme="majorHAnsi"/>
                      <w:b/>
                      <w:bCs/>
                      <w:iCs/>
                    </w:rPr>
                  </w:pPr>
                </w:p>
                <w:p w14:paraId="44637FA8" w14:textId="77777777" w:rsidR="00252FBC" w:rsidRPr="00016FC2" w:rsidRDefault="00252FBC" w:rsidP="00252FBC">
                  <w:pPr>
                    <w:jc w:val="center"/>
                    <w:rPr>
                      <w:rFonts w:asciiTheme="majorHAnsi" w:hAnsiTheme="majorHAnsi"/>
                      <w:b/>
                      <w:bCs/>
                      <w:iCs/>
                    </w:rPr>
                  </w:pPr>
                </w:p>
                <w:p w14:paraId="3825315D" w14:textId="77777777" w:rsidR="00252FBC" w:rsidRPr="00016FC2" w:rsidRDefault="00252FBC" w:rsidP="00252FBC">
                  <w:pPr>
                    <w:jc w:val="center"/>
                    <w:rPr>
                      <w:rFonts w:asciiTheme="majorHAnsi" w:hAnsiTheme="majorHAnsi"/>
                      <w:b/>
                      <w:bCs/>
                      <w:iCs/>
                    </w:rPr>
                  </w:pPr>
                  <w:r w:rsidRPr="00016FC2">
                    <w:rPr>
                      <w:rFonts w:asciiTheme="majorHAnsi" w:hAnsiTheme="majorHAnsi"/>
                      <w:b/>
                      <w:bCs/>
                      <w:iCs/>
                    </w:rPr>
                    <w:t>RUNSHEET</w:t>
                  </w:r>
                </w:p>
                <w:p w14:paraId="05E394C1" w14:textId="77777777" w:rsidR="00252FBC" w:rsidRPr="00016FC2" w:rsidRDefault="00252FBC" w:rsidP="00777E1E">
                  <w:pPr>
                    <w:jc w:val="center"/>
                    <w:rPr>
                      <w:rFonts w:asciiTheme="majorHAnsi" w:hAnsiTheme="majorHAnsi"/>
                      <w:b/>
                      <w:bCs/>
                      <w:iCs/>
                    </w:rPr>
                  </w:pPr>
                </w:p>
                <w:p w14:paraId="06CE6D09" w14:textId="77777777" w:rsidR="00252FBC" w:rsidRPr="00016FC2" w:rsidRDefault="00252FBC" w:rsidP="00777E1E">
                  <w:pPr>
                    <w:jc w:val="center"/>
                    <w:rPr>
                      <w:rFonts w:asciiTheme="majorHAnsi" w:hAnsiTheme="majorHAnsi"/>
                      <w:b/>
                      <w:bCs/>
                      <w:iCs/>
                    </w:rPr>
                  </w:pPr>
                </w:p>
                <w:p w14:paraId="3839993C" w14:textId="77777777" w:rsidR="00252FBC" w:rsidRPr="00016FC2" w:rsidRDefault="00252FBC" w:rsidP="00777E1E">
                  <w:pPr>
                    <w:jc w:val="center"/>
                    <w:rPr>
                      <w:rFonts w:asciiTheme="majorHAnsi" w:hAnsiTheme="majorHAnsi"/>
                      <w:b/>
                      <w:bCs/>
                      <w:iCs/>
                    </w:rPr>
                  </w:pPr>
                </w:p>
                <w:p w14:paraId="14B857A9" w14:textId="77777777" w:rsidR="00252FBC" w:rsidRPr="00016FC2" w:rsidRDefault="00252FBC" w:rsidP="00777E1E">
                  <w:pPr>
                    <w:jc w:val="center"/>
                    <w:rPr>
                      <w:rFonts w:asciiTheme="majorHAnsi" w:hAnsiTheme="majorHAnsi"/>
                      <w:b/>
                      <w:bCs/>
                      <w:iCs/>
                    </w:rPr>
                  </w:pPr>
                </w:p>
                <w:p w14:paraId="7F079F18" w14:textId="77777777" w:rsidR="00252FBC" w:rsidRPr="00016FC2" w:rsidRDefault="00252FBC" w:rsidP="00252FBC">
                  <w:pPr>
                    <w:rPr>
                      <w:rFonts w:asciiTheme="majorHAnsi" w:hAnsiTheme="majorHAnsi"/>
                      <w:b/>
                      <w:bCs/>
                      <w:iCs/>
                    </w:rPr>
                  </w:pPr>
                </w:p>
                <w:p w14:paraId="626F5E78" w14:textId="77777777" w:rsidR="00252FBC" w:rsidRPr="00016FC2" w:rsidRDefault="00252FBC" w:rsidP="00777E1E">
                  <w:pPr>
                    <w:jc w:val="center"/>
                    <w:rPr>
                      <w:rFonts w:asciiTheme="majorHAnsi" w:hAnsiTheme="majorHAnsi"/>
                      <w:b/>
                      <w:bCs/>
                      <w:iCs/>
                    </w:rPr>
                  </w:pPr>
                  <w:r w:rsidRPr="00016FC2">
                    <w:rPr>
                      <w:rFonts w:asciiTheme="majorHAnsi" w:hAnsiTheme="majorHAnsi"/>
                      <w:b/>
                      <w:bCs/>
                      <w:iCs/>
                    </w:rPr>
                    <w:t xml:space="preserve">RUNSHEET </w:t>
                  </w:r>
                  <w:proofErr w:type="spellStart"/>
                  <w:r w:rsidRPr="00016FC2">
                    <w:rPr>
                      <w:rFonts w:asciiTheme="majorHAnsi" w:hAnsiTheme="majorHAnsi"/>
                      <w:b/>
                      <w:bCs/>
                      <w:iCs/>
                    </w:rPr>
                    <w:t>contd</w:t>
                  </w:r>
                  <w:proofErr w:type="spellEnd"/>
                </w:p>
              </w:tc>
              <w:tc>
                <w:tcPr>
                  <w:tcW w:w="8245" w:type="dxa"/>
                </w:tcPr>
                <w:p w14:paraId="6587FA15" w14:textId="77777777" w:rsidR="00252FBC" w:rsidRPr="00016FC2" w:rsidRDefault="00252FBC" w:rsidP="00937FA9">
                  <w:pPr>
                    <w:numPr>
                      <w:ilvl w:val="0"/>
                      <w:numId w:val="9"/>
                    </w:numPr>
                    <w:rPr>
                      <w:rFonts w:asciiTheme="majorHAnsi" w:hAnsiTheme="majorHAnsi"/>
                    </w:rPr>
                  </w:pPr>
                  <w:r w:rsidRPr="00016FC2">
                    <w:rPr>
                      <w:rFonts w:asciiTheme="majorHAnsi" w:hAnsiTheme="majorHAnsi"/>
                    </w:rPr>
                    <w:lastRenderedPageBreak/>
                    <w:t>Allow time to prepare a run-sheet.</w:t>
                  </w:r>
                  <w:r w:rsidR="00937FA9">
                    <w:rPr>
                      <w:rFonts w:asciiTheme="majorHAnsi" w:hAnsiTheme="majorHAnsi"/>
                    </w:rPr>
                    <w:t xml:space="preserve"> </w:t>
                  </w:r>
                  <w:r w:rsidR="00937FA9" w:rsidRPr="00937FA9">
                    <w:rPr>
                      <w:rFonts w:asciiTheme="majorHAnsi" w:hAnsiTheme="majorHAnsi" w:cstheme="majorHAnsi"/>
                    </w:rPr>
                    <w:t>See the downloadable examples below</w:t>
                  </w:r>
                  <w:r w:rsidR="00937FA9">
                    <w:rPr>
                      <w:rFonts w:asciiTheme="majorHAnsi" w:hAnsiTheme="majorHAnsi" w:cstheme="majorHAnsi"/>
                    </w:rPr>
                    <w:t>.</w:t>
                  </w:r>
                </w:p>
                <w:p w14:paraId="2C91E553" w14:textId="77777777" w:rsidR="00252FBC" w:rsidRPr="00016FC2" w:rsidRDefault="00252FBC" w:rsidP="00937FA9">
                  <w:pPr>
                    <w:numPr>
                      <w:ilvl w:val="0"/>
                      <w:numId w:val="9"/>
                    </w:numPr>
                    <w:rPr>
                      <w:rFonts w:asciiTheme="majorHAnsi" w:hAnsiTheme="majorHAnsi"/>
                    </w:rPr>
                  </w:pPr>
                  <w:r w:rsidRPr="00016FC2">
                    <w:rPr>
                      <w:rFonts w:asciiTheme="majorHAnsi" w:hAnsiTheme="majorHAnsi"/>
                    </w:rPr>
                    <w:t xml:space="preserve">This does not need to be a Google map marked with rally-like driver instructions.  At its simplest it could be a paragraph with the basic route; approximate distance(s); stopping points; the final destination; and whether it will be in Convoy (see below) or individual pace. Check with the </w:t>
                  </w:r>
                  <w:hyperlink r:id="rId12" w:history="1">
                    <w:r w:rsidRPr="00016FC2">
                      <w:rPr>
                        <w:rStyle w:val="Hyperlink"/>
                        <w:rFonts w:asciiTheme="majorHAnsi" w:hAnsiTheme="majorHAnsi"/>
                      </w:rPr>
                      <w:t>Social Secretary</w:t>
                    </w:r>
                  </w:hyperlink>
                  <w:r w:rsidRPr="00016FC2">
                    <w:rPr>
                      <w:rFonts w:asciiTheme="majorHAnsi" w:hAnsiTheme="majorHAnsi"/>
                      <w:color w:val="0000FF"/>
                    </w:rPr>
                    <w:t xml:space="preserve"> </w:t>
                  </w:r>
                  <w:r w:rsidRPr="00016FC2">
                    <w:rPr>
                      <w:rFonts w:asciiTheme="majorHAnsi" w:hAnsiTheme="majorHAnsi"/>
                    </w:rPr>
                    <w:t>or one of the Committee if you need advice.</w:t>
                  </w:r>
                </w:p>
                <w:p w14:paraId="741777FE" w14:textId="77777777" w:rsidR="00252FBC" w:rsidRPr="00016FC2" w:rsidRDefault="00252FBC" w:rsidP="00937FA9">
                  <w:pPr>
                    <w:numPr>
                      <w:ilvl w:val="0"/>
                      <w:numId w:val="9"/>
                    </w:numPr>
                    <w:rPr>
                      <w:rFonts w:asciiTheme="majorHAnsi" w:hAnsiTheme="majorHAnsi"/>
                    </w:rPr>
                  </w:pPr>
                  <w:r w:rsidRPr="00016FC2">
                    <w:rPr>
                      <w:rFonts w:asciiTheme="majorHAnsi" w:hAnsiTheme="majorHAnsi"/>
                    </w:rPr>
                    <w:t xml:space="preserve">For straightforward runs, Group Leaders and Tail-End-Charlie </w:t>
                  </w:r>
                  <w:r w:rsidR="00937FA9">
                    <w:rPr>
                      <w:rFonts w:asciiTheme="majorHAnsi" w:hAnsiTheme="majorHAnsi"/>
                    </w:rPr>
                    <w:t xml:space="preserve">only </w:t>
                  </w:r>
                  <w:r w:rsidRPr="00016FC2">
                    <w:rPr>
                      <w:rFonts w:asciiTheme="majorHAnsi" w:hAnsiTheme="majorHAnsi"/>
                    </w:rPr>
                    <w:t>may require a hardcopy.</w:t>
                  </w:r>
                  <w:r w:rsidR="00937FA9">
                    <w:rPr>
                      <w:rFonts w:asciiTheme="majorHAnsi" w:hAnsiTheme="majorHAnsi"/>
                    </w:rPr>
                    <w:t xml:space="preserve">  </w:t>
                  </w:r>
                  <w:r w:rsidR="00937FA9" w:rsidRPr="00937FA9">
                    <w:rPr>
                      <w:rFonts w:asciiTheme="majorHAnsi" w:hAnsiTheme="majorHAnsi" w:cstheme="majorHAnsi"/>
                      <w:color w:val="993300"/>
                    </w:rPr>
                    <w:t>(Be sure to provide your nominated Tail-end-Charlie with the route before the day to allow him/her to be prepared.)</w:t>
                  </w:r>
                </w:p>
                <w:p w14:paraId="4363391E" w14:textId="77777777" w:rsidR="00252FBC" w:rsidRPr="00016FC2" w:rsidRDefault="00252FBC" w:rsidP="00937FA9">
                  <w:pPr>
                    <w:numPr>
                      <w:ilvl w:val="0"/>
                      <w:numId w:val="9"/>
                    </w:numPr>
                    <w:rPr>
                      <w:rFonts w:asciiTheme="majorHAnsi" w:hAnsiTheme="majorHAnsi"/>
                    </w:rPr>
                  </w:pPr>
                  <w:r w:rsidRPr="00016FC2">
                    <w:rPr>
                      <w:rFonts w:asciiTheme="majorHAnsi" w:hAnsiTheme="majorHAnsi"/>
                    </w:rPr>
                    <w:lastRenderedPageBreak/>
                    <w:t>The Run could be split into two or more sections, i.e. start to morning tea and morning tea to destination.</w:t>
                  </w:r>
                </w:p>
                <w:p w14:paraId="509318D3" w14:textId="77777777" w:rsidR="00252FBC" w:rsidRPr="00016FC2" w:rsidRDefault="00252FBC" w:rsidP="00937FA9">
                  <w:pPr>
                    <w:numPr>
                      <w:ilvl w:val="0"/>
                      <w:numId w:val="9"/>
                    </w:numPr>
                    <w:rPr>
                      <w:rFonts w:asciiTheme="majorHAnsi" w:hAnsiTheme="majorHAnsi"/>
                    </w:rPr>
                  </w:pPr>
                  <w:r w:rsidRPr="00016FC2">
                    <w:rPr>
                      <w:rFonts w:asciiTheme="majorHAnsi" w:hAnsiTheme="majorHAnsi"/>
                    </w:rPr>
                    <w:t>The Run could be split into two or more groups of cars</w:t>
                  </w:r>
                </w:p>
                <w:p w14:paraId="362C4A31" w14:textId="77777777" w:rsidR="00937FA9" w:rsidRPr="00937FA9" w:rsidRDefault="00937FA9" w:rsidP="00937FA9">
                  <w:pPr>
                    <w:numPr>
                      <w:ilvl w:val="0"/>
                      <w:numId w:val="9"/>
                    </w:numPr>
                    <w:spacing w:before="100" w:beforeAutospacing="1" w:after="100" w:afterAutospacing="1"/>
                    <w:rPr>
                      <w:rFonts w:asciiTheme="majorHAnsi" w:hAnsiTheme="majorHAnsi" w:cstheme="majorHAnsi"/>
                    </w:rPr>
                  </w:pPr>
                  <w:r w:rsidRPr="00937FA9">
                    <w:rPr>
                      <w:rFonts w:asciiTheme="majorHAnsi" w:hAnsiTheme="majorHAnsi" w:cstheme="majorHAnsi"/>
                    </w:rPr>
                    <w:t xml:space="preserve">Examples of run sheets:- as a </w:t>
                  </w:r>
                  <w:hyperlink r:id="rId13" w:tgtFrame="_blank" w:history="1">
                    <w:r w:rsidRPr="00937FA9">
                      <w:rPr>
                        <w:rStyle w:val="Hyperlink"/>
                        <w:rFonts w:asciiTheme="majorHAnsi" w:hAnsiTheme="majorHAnsi" w:cstheme="majorHAnsi"/>
                      </w:rPr>
                      <w:t>spreadsheet in Excel</w:t>
                    </w:r>
                  </w:hyperlink>
                  <w:r w:rsidRPr="00937FA9">
                    <w:rPr>
                      <w:rFonts w:asciiTheme="majorHAnsi" w:hAnsiTheme="majorHAnsi" w:cstheme="majorHAnsi"/>
                    </w:rPr>
                    <w:t xml:space="preserve">;  as a </w:t>
                  </w:r>
                  <w:hyperlink r:id="rId14" w:tgtFrame="_blank" w:history="1">
                    <w:r w:rsidRPr="00937FA9">
                      <w:rPr>
                        <w:rStyle w:val="Hyperlink"/>
                        <w:rFonts w:asciiTheme="majorHAnsi" w:hAnsiTheme="majorHAnsi" w:cstheme="majorHAnsi"/>
                      </w:rPr>
                      <w:t>Word Document.</w:t>
                    </w:r>
                  </w:hyperlink>
                  <w:r w:rsidRPr="00937FA9">
                    <w:rPr>
                      <w:rFonts w:asciiTheme="majorHAnsi" w:hAnsiTheme="majorHAnsi" w:cstheme="majorHAnsi"/>
                    </w:rPr>
                    <w:t xml:space="preserve">  Take your pick and use these as templates.  </w:t>
                  </w:r>
                </w:p>
                <w:p w14:paraId="5C271716" w14:textId="77777777" w:rsidR="00252FBC" w:rsidRPr="00016FC2" w:rsidRDefault="00D90E99" w:rsidP="00937FA9">
                  <w:pPr>
                    <w:pStyle w:val="ListParagraph"/>
                    <w:numPr>
                      <w:ilvl w:val="0"/>
                      <w:numId w:val="9"/>
                    </w:numPr>
                    <w:rPr>
                      <w:rFonts w:asciiTheme="majorHAnsi" w:hAnsiTheme="majorHAnsi"/>
                      <w:bCs/>
                    </w:rPr>
                  </w:pPr>
                  <w:hyperlink r:id="rId15" w:history="1">
                    <w:r w:rsidR="00252FBC" w:rsidRPr="004F4D34">
                      <w:rPr>
                        <w:rStyle w:val="Hyperlink"/>
                        <w:rFonts w:asciiTheme="majorHAnsi" w:hAnsiTheme="majorHAnsi" w:cstheme="majorHAnsi"/>
                      </w:rPr>
                      <w:t>Google maps</w:t>
                    </w:r>
                  </w:hyperlink>
                  <w:r w:rsidR="00252FBC" w:rsidRPr="00016FC2">
                    <w:rPr>
                      <w:rFonts w:asciiTheme="majorHAnsi" w:hAnsiTheme="majorHAnsi"/>
                    </w:rPr>
                    <w:t xml:space="preserve"> can be useful. If you do prepare them, the URL address can be posted on the Run Flyer for members to download.</w:t>
                  </w:r>
                </w:p>
              </w:tc>
            </w:tr>
            <w:tr w:rsidR="00937FA9" w:rsidRPr="00016FC2" w14:paraId="5FCD9987" w14:textId="77777777" w:rsidTr="00937FA9">
              <w:trPr>
                <w:trHeight w:val="2044"/>
              </w:trPr>
              <w:tc>
                <w:tcPr>
                  <w:tcW w:w="1555" w:type="dxa"/>
                  <w:vAlign w:val="center"/>
                </w:tcPr>
                <w:p w14:paraId="3606139C" w14:textId="77777777" w:rsidR="00937FA9" w:rsidRPr="00016FC2" w:rsidRDefault="00937FA9" w:rsidP="00777E1E">
                  <w:pPr>
                    <w:jc w:val="center"/>
                    <w:rPr>
                      <w:rFonts w:asciiTheme="majorHAnsi" w:hAnsiTheme="majorHAnsi"/>
                      <w:b/>
                      <w:bCs/>
                      <w:iCs/>
                    </w:rPr>
                  </w:pPr>
                  <w:r w:rsidRPr="00016FC2">
                    <w:rPr>
                      <w:rFonts w:asciiTheme="majorHAnsi" w:hAnsiTheme="majorHAnsi"/>
                      <w:b/>
                      <w:bCs/>
                      <w:iCs/>
                    </w:rPr>
                    <w:lastRenderedPageBreak/>
                    <w:t>ADVERTISE</w:t>
                  </w:r>
                </w:p>
              </w:tc>
              <w:tc>
                <w:tcPr>
                  <w:tcW w:w="8245" w:type="dxa"/>
                </w:tcPr>
                <w:p w14:paraId="222B2722" w14:textId="77777777" w:rsidR="00937FA9" w:rsidRPr="00016FC2" w:rsidRDefault="00937FA9" w:rsidP="002D1D95">
                  <w:pPr>
                    <w:pStyle w:val="ListParagraph"/>
                    <w:numPr>
                      <w:ilvl w:val="0"/>
                      <w:numId w:val="18"/>
                    </w:numPr>
                    <w:rPr>
                      <w:rFonts w:asciiTheme="majorHAnsi" w:hAnsiTheme="majorHAnsi"/>
                    </w:rPr>
                  </w:pPr>
                  <w:r w:rsidRPr="00016FC2">
                    <w:rPr>
                      <w:rFonts w:asciiTheme="majorHAnsi" w:hAnsiTheme="majorHAnsi"/>
                    </w:rPr>
                    <w:t xml:space="preserve">Forward details in the form of a </w:t>
                  </w:r>
                  <w:hyperlink r:id="rId16" w:history="1">
                    <w:r w:rsidRPr="00016FC2">
                      <w:rPr>
                        <w:rStyle w:val="Hyperlink"/>
                        <w:rFonts w:asciiTheme="majorHAnsi" w:hAnsiTheme="majorHAnsi"/>
                      </w:rPr>
                      <w:t>‘Flyer’</w:t>
                    </w:r>
                  </w:hyperlink>
                  <w:r w:rsidRPr="00016FC2">
                    <w:rPr>
                      <w:rFonts w:asciiTheme="majorHAnsi" w:hAnsiTheme="majorHAnsi"/>
                    </w:rPr>
                    <w:t xml:space="preserve"> to the Social Secretary for posting on the Club Web Site and also for e-mailing to members.  If your typing skills are limited, then the Social Secretary will be more than happy to assist you in devising the flyer.</w:t>
                  </w:r>
                </w:p>
                <w:p w14:paraId="6C89068F" w14:textId="77777777" w:rsidR="00937FA9" w:rsidRPr="00016FC2" w:rsidRDefault="00937FA9" w:rsidP="0025444D">
                  <w:pPr>
                    <w:ind w:left="720"/>
                    <w:rPr>
                      <w:rFonts w:asciiTheme="majorHAnsi" w:hAnsiTheme="majorHAnsi"/>
                    </w:rPr>
                  </w:pPr>
                  <w:r w:rsidRPr="00016FC2">
                    <w:rPr>
                      <w:rFonts w:asciiTheme="majorHAnsi" w:hAnsiTheme="majorHAnsi"/>
                    </w:rPr>
                    <w:t xml:space="preserve">Include an RSVP, even if the destination is a park, so that you get some idea of numbers attending </w:t>
                  </w:r>
                  <w:r w:rsidR="0025444D" w:rsidRPr="0025444D">
                    <w:rPr>
                      <w:rFonts w:asciiTheme="majorHAnsi" w:hAnsiTheme="majorHAnsi" w:cstheme="majorHAnsi"/>
                    </w:rPr>
                    <w:t>(for run sheet and convoy planning)</w:t>
                  </w:r>
                  <w:r w:rsidRPr="0025444D">
                    <w:rPr>
                      <w:rFonts w:asciiTheme="majorHAnsi" w:hAnsiTheme="majorHAnsi" w:cstheme="majorHAnsi"/>
                    </w:rPr>
                    <w:t>.</w:t>
                  </w:r>
                </w:p>
              </w:tc>
            </w:tr>
            <w:tr w:rsidR="00937FA9" w:rsidRPr="00016FC2" w14:paraId="7CD212CB" w14:textId="77777777" w:rsidTr="00937FA9">
              <w:tblPrEx>
                <w:tblBorders>
                  <w:top w:val="none" w:sz="0" w:space="0" w:color="auto"/>
                </w:tblBorders>
              </w:tblPrEx>
              <w:tc>
                <w:tcPr>
                  <w:tcW w:w="1555" w:type="dxa"/>
                  <w:vAlign w:val="center"/>
                </w:tcPr>
                <w:p w14:paraId="6D87BA5D" w14:textId="77777777" w:rsidR="00937FA9" w:rsidRPr="00016FC2" w:rsidRDefault="00937FA9" w:rsidP="00777E1E">
                  <w:pPr>
                    <w:jc w:val="center"/>
                    <w:rPr>
                      <w:rFonts w:asciiTheme="majorHAnsi" w:hAnsiTheme="majorHAnsi"/>
                      <w:b/>
                      <w:bCs/>
                      <w:iCs/>
                    </w:rPr>
                  </w:pPr>
                  <w:r w:rsidRPr="00016FC2">
                    <w:rPr>
                      <w:rFonts w:asciiTheme="majorHAnsi" w:hAnsiTheme="majorHAnsi"/>
                      <w:b/>
                      <w:bCs/>
                      <w:iCs/>
                    </w:rPr>
                    <w:t>PRIOR TO THE DAY</w:t>
                  </w:r>
                </w:p>
              </w:tc>
              <w:tc>
                <w:tcPr>
                  <w:tcW w:w="8245" w:type="dxa"/>
                </w:tcPr>
                <w:p w14:paraId="0B057853" w14:textId="77777777" w:rsidR="0025444D" w:rsidRPr="0025444D" w:rsidRDefault="0025444D" w:rsidP="00FE266C">
                  <w:pPr>
                    <w:numPr>
                      <w:ilvl w:val="0"/>
                      <w:numId w:val="9"/>
                    </w:numPr>
                    <w:rPr>
                      <w:rFonts w:asciiTheme="majorHAnsi" w:hAnsiTheme="majorHAnsi" w:cstheme="majorHAnsi"/>
                    </w:rPr>
                  </w:pPr>
                  <w:r w:rsidRPr="0025444D">
                    <w:rPr>
                      <w:rFonts w:asciiTheme="majorHAnsi" w:hAnsiTheme="majorHAnsi" w:cstheme="majorHAnsi"/>
                    </w:rPr>
                    <w:t xml:space="preserve">Check this </w:t>
                  </w:r>
                  <w:hyperlink r:id="rId17" w:tgtFrame="_blank" w:history="1">
                    <w:r w:rsidRPr="0025444D">
                      <w:rPr>
                        <w:rStyle w:val="Hyperlink"/>
                        <w:rFonts w:asciiTheme="majorHAnsi" w:hAnsiTheme="majorHAnsi" w:cstheme="majorHAnsi"/>
                      </w:rPr>
                      <w:t>web page map</w:t>
                    </w:r>
                  </w:hyperlink>
                  <w:r w:rsidRPr="0025444D">
                    <w:rPr>
                      <w:rFonts w:asciiTheme="majorHAnsi" w:hAnsiTheme="majorHAnsi" w:cstheme="majorHAnsi"/>
                    </w:rPr>
                    <w:t xml:space="preserve"> for road works and traffic delays</w:t>
                  </w:r>
                </w:p>
                <w:p w14:paraId="6BE5C96A" w14:textId="77777777" w:rsidR="00937FA9" w:rsidRPr="00016FC2" w:rsidRDefault="00937FA9" w:rsidP="00FE266C">
                  <w:pPr>
                    <w:numPr>
                      <w:ilvl w:val="0"/>
                      <w:numId w:val="9"/>
                    </w:numPr>
                    <w:rPr>
                      <w:rFonts w:asciiTheme="majorHAnsi" w:hAnsiTheme="majorHAnsi"/>
                    </w:rPr>
                  </w:pPr>
                  <w:r w:rsidRPr="00016FC2">
                    <w:rPr>
                      <w:rFonts w:asciiTheme="majorHAnsi" w:hAnsiTheme="majorHAnsi"/>
                    </w:rPr>
                    <w:t xml:space="preserve">Print enough copies of the run sheet; however, if you have e-mailed the route, Members should download and bring the instructions with them.  </w:t>
                  </w:r>
                </w:p>
                <w:p w14:paraId="696CC95D" w14:textId="3E6AF542" w:rsidR="00937FA9" w:rsidRPr="00016FC2" w:rsidRDefault="00937FA9" w:rsidP="00FE266C">
                  <w:pPr>
                    <w:numPr>
                      <w:ilvl w:val="0"/>
                      <w:numId w:val="9"/>
                    </w:numPr>
                    <w:rPr>
                      <w:rFonts w:asciiTheme="majorHAnsi" w:hAnsiTheme="majorHAnsi"/>
                    </w:rPr>
                  </w:pPr>
                  <w:r w:rsidRPr="00016FC2">
                    <w:rPr>
                      <w:rFonts w:asciiTheme="majorHAnsi" w:hAnsiTheme="majorHAnsi"/>
                    </w:rPr>
                    <w:t xml:space="preserve">Print off an </w:t>
                  </w:r>
                  <w:hyperlink r:id="rId18" w:history="1">
                    <w:r w:rsidRPr="00457562">
                      <w:rPr>
                        <w:rStyle w:val="Hyperlink"/>
                        <w:rFonts w:asciiTheme="majorHAnsi" w:hAnsiTheme="majorHAnsi"/>
                      </w:rPr>
                      <w:t xml:space="preserve">Attendance Register </w:t>
                    </w:r>
                    <w:r w:rsidR="00B45E30" w:rsidRPr="00457562">
                      <w:rPr>
                        <w:rStyle w:val="Hyperlink"/>
                        <w:rFonts w:asciiTheme="majorHAnsi" w:hAnsiTheme="majorHAnsi"/>
                      </w:rPr>
                      <w:t>Sheet</w:t>
                    </w:r>
                  </w:hyperlink>
                  <w:r w:rsidRPr="00016FC2">
                    <w:rPr>
                      <w:rFonts w:asciiTheme="majorHAnsi" w:hAnsiTheme="majorHAnsi"/>
                    </w:rPr>
                    <w:t xml:space="preserve"> for completion at commencement of your run. All members are to complete and sign before departure.</w:t>
                  </w:r>
                </w:p>
                <w:p w14:paraId="0D75D752" w14:textId="77777777" w:rsidR="00937FA9" w:rsidRPr="00016FC2" w:rsidRDefault="00937FA9" w:rsidP="00B45E30">
                  <w:pPr>
                    <w:numPr>
                      <w:ilvl w:val="0"/>
                      <w:numId w:val="9"/>
                    </w:numPr>
                    <w:rPr>
                      <w:rFonts w:asciiTheme="majorHAnsi" w:hAnsiTheme="majorHAnsi"/>
                    </w:rPr>
                  </w:pPr>
                  <w:r w:rsidRPr="00016FC2">
                    <w:rPr>
                      <w:rFonts w:asciiTheme="majorHAnsi" w:hAnsiTheme="majorHAnsi"/>
                    </w:rPr>
                    <w:t xml:space="preserve">As you will be the lead for the first group, it is best to have a </w:t>
                  </w:r>
                  <w:r w:rsidR="0025444D">
                    <w:rPr>
                      <w:rFonts w:asciiTheme="majorHAnsi" w:hAnsiTheme="majorHAnsi"/>
                    </w:rPr>
                    <w:t>CB</w:t>
                  </w:r>
                  <w:r w:rsidRPr="00016FC2">
                    <w:rPr>
                      <w:rFonts w:asciiTheme="majorHAnsi" w:hAnsiTheme="majorHAnsi"/>
                    </w:rPr>
                    <w:t xml:space="preserve"> radio. </w:t>
                  </w:r>
                  <w:r w:rsidR="0025444D">
                    <w:rPr>
                      <w:rFonts w:asciiTheme="majorHAnsi" w:hAnsiTheme="majorHAnsi"/>
                    </w:rPr>
                    <w:t xml:space="preserve"> L</w:t>
                  </w:r>
                  <w:r w:rsidRPr="00016FC2">
                    <w:rPr>
                      <w:rFonts w:asciiTheme="majorHAnsi" w:hAnsiTheme="majorHAnsi"/>
                    </w:rPr>
                    <w:t xml:space="preserve">iaise with the Social Secretary if you </w:t>
                  </w:r>
                  <w:r w:rsidR="00B45E30">
                    <w:rPr>
                      <w:rFonts w:asciiTheme="majorHAnsi" w:hAnsiTheme="majorHAnsi"/>
                    </w:rPr>
                    <w:t>do not have one</w:t>
                  </w:r>
                  <w:r w:rsidRPr="00016FC2">
                    <w:rPr>
                      <w:rFonts w:asciiTheme="majorHAnsi" w:hAnsiTheme="majorHAnsi"/>
                    </w:rPr>
                    <w:t>.</w:t>
                  </w:r>
                </w:p>
              </w:tc>
            </w:tr>
            <w:tr w:rsidR="00937FA9" w:rsidRPr="00016FC2" w14:paraId="20167D7F" w14:textId="77777777" w:rsidTr="00937FA9">
              <w:tblPrEx>
                <w:tblBorders>
                  <w:top w:val="none" w:sz="0" w:space="0" w:color="auto"/>
                </w:tblBorders>
              </w:tblPrEx>
              <w:tc>
                <w:tcPr>
                  <w:tcW w:w="1555" w:type="dxa"/>
                  <w:vAlign w:val="center"/>
                </w:tcPr>
                <w:p w14:paraId="2227E3D1" w14:textId="77777777" w:rsidR="00937FA9" w:rsidRPr="00016FC2" w:rsidRDefault="00937FA9" w:rsidP="00777E1E">
                  <w:pPr>
                    <w:jc w:val="center"/>
                    <w:rPr>
                      <w:rFonts w:asciiTheme="majorHAnsi" w:hAnsiTheme="majorHAnsi"/>
                      <w:b/>
                      <w:bCs/>
                      <w:iCs/>
                    </w:rPr>
                  </w:pPr>
                  <w:r w:rsidRPr="00016FC2">
                    <w:rPr>
                      <w:rFonts w:asciiTheme="majorHAnsi" w:hAnsiTheme="majorHAnsi"/>
                      <w:b/>
                      <w:bCs/>
                      <w:iCs/>
                    </w:rPr>
                    <w:t>ON THE DAY</w:t>
                  </w:r>
                </w:p>
              </w:tc>
              <w:tc>
                <w:tcPr>
                  <w:tcW w:w="8245" w:type="dxa"/>
                </w:tcPr>
                <w:p w14:paraId="6F5B9C52" w14:textId="77777777" w:rsidR="00937FA9" w:rsidRPr="00016FC2" w:rsidRDefault="00937FA9" w:rsidP="00FE266C">
                  <w:pPr>
                    <w:numPr>
                      <w:ilvl w:val="0"/>
                      <w:numId w:val="9"/>
                    </w:numPr>
                    <w:rPr>
                      <w:rFonts w:asciiTheme="majorHAnsi" w:hAnsiTheme="majorHAnsi"/>
                    </w:rPr>
                  </w:pPr>
                  <w:r w:rsidRPr="00016FC2">
                    <w:rPr>
                      <w:rFonts w:asciiTheme="majorHAnsi" w:hAnsiTheme="majorHAnsi"/>
                    </w:rPr>
                    <w:t>Arrive at the meeting place a little earlier than the scheduled meeting time.</w:t>
                  </w:r>
                </w:p>
                <w:p w14:paraId="2888D600" w14:textId="77777777" w:rsidR="00937FA9" w:rsidRPr="00016FC2" w:rsidRDefault="00937FA9" w:rsidP="00FE266C">
                  <w:pPr>
                    <w:numPr>
                      <w:ilvl w:val="0"/>
                      <w:numId w:val="9"/>
                    </w:numPr>
                    <w:rPr>
                      <w:rFonts w:asciiTheme="majorHAnsi" w:hAnsiTheme="majorHAnsi"/>
                    </w:rPr>
                  </w:pPr>
                  <w:r w:rsidRPr="00016FC2">
                    <w:rPr>
                      <w:rFonts w:asciiTheme="majorHAnsi" w:hAnsiTheme="majorHAnsi"/>
                    </w:rPr>
                    <w:t>Allow 30 minutes for everyone to arrive.</w:t>
                  </w:r>
                </w:p>
                <w:p w14:paraId="24867A2B" w14:textId="77777777" w:rsidR="00937FA9" w:rsidRPr="00016FC2" w:rsidRDefault="00937FA9" w:rsidP="00A40639">
                  <w:pPr>
                    <w:numPr>
                      <w:ilvl w:val="0"/>
                      <w:numId w:val="9"/>
                    </w:numPr>
                    <w:rPr>
                      <w:rFonts w:asciiTheme="majorHAnsi" w:hAnsiTheme="majorHAnsi"/>
                    </w:rPr>
                  </w:pPr>
                  <w:r w:rsidRPr="00016FC2">
                    <w:rPr>
                      <w:rFonts w:asciiTheme="majorHAnsi" w:hAnsiTheme="majorHAnsi"/>
                    </w:rPr>
                    <w:t xml:space="preserve">Determine the number of groups required - usually 10 to a group.  If more than one group, this can be done by giving individuals in each group a card with the group number and designated UHF radio channel. </w:t>
                  </w:r>
                  <w:r w:rsidRPr="00B45E30">
                    <w:rPr>
                      <w:rFonts w:asciiTheme="majorHAnsi" w:hAnsiTheme="majorHAnsi" w:cstheme="majorHAnsi"/>
                    </w:rPr>
                    <w:t xml:space="preserve"> </w:t>
                  </w:r>
                  <w:r w:rsidR="00B45E30" w:rsidRPr="00B45E30">
                    <w:rPr>
                      <w:rFonts w:asciiTheme="majorHAnsi" w:hAnsiTheme="majorHAnsi" w:cstheme="majorHAnsi"/>
                    </w:rPr>
                    <w:t>Channels 24-28 are our preferred frequencies but Channels 12-17 and 19-21 are available should 24-28 be unsatisfactory.</w:t>
                  </w:r>
                </w:p>
                <w:p w14:paraId="560997FD" w14:textId="79ED23FA" w:rsidR="00937FA9" w:rsidRPr="00016FC2" w:rsidRDefault="00937FA9" w:rsidP="00FE266C">
                  <w:pPr>
                    <w:numPr>
                      <w:ilvl w:val="0"/>
                      <w:numId w:val="9"/>
                    </w:numPr>
                    <w:rPr>
                      <w:rFonts w:asciiTheme="majorHAnsi" w:hAnsiTheme="majorHAnsi"/>
                    </w:rPr>
                  </w:pPr>
                  <w:r w:rsidRPr="00016FC2">
                    <w:rPr>
                      <w:rFonts w:asciiTheme="majorHAnsi" w:hAnsiTheme="majorHAnsi"/>
                    </w:rPr>
                    <w:t xml:space="preserve">Complete the </w:t>
                  </w:r>
                  <w:hyperlink r:id="rId19" w:history="1">
                    <w:hyperlink r:id="rId20" w:history="1">
                      <w:r w:rsidRPr="00457562">
                        <w:rPr>
                          <w:rStyle w:val="Hyperlink"/>
                          <w:rFonts w:asciiTheme="majorHAnsi" w:hAnsiTheme="majorHAnsi"/>
                        </w:rPr>
                        <w:t>Attendance</w:t>
                      </w:r>
                      <w:r w:rsidRPr="00457562">
                        <w:rPr>
                          <w:rStyle w:val="Hyperlink"/>
                          <w:rFonts w:asciiTheme="majorHAnsi" w:hAnsiTheme="majorHAnsi"/>
                        </w:rPr>
                        <w:t xml:space="preserve"> </w:t>
                      </w:r>
                      <w:r w:rsidRPr="00457562">
                        <w:rPr>
                          <w:rStyle w:val="Hyperlink"/>
                          <w:rFonts w:asciiTheme="majorHAnsi" w:hAnsiTheme="majorHAnsi"/>
                        </w:rPr>
                        <w:t>Register</w:t>
                      </w:r>
                    </w:hyperlink>
                  </w:hyperlink>
                  <w:r w:rsidRPr="00016FC2">
                    <w:rPr>
                      <w:rFonts w:asciiTheme="majorHAnsi" w:hAnsiTheme="majorHAnsi"/>
                    </w:rPr>
                    <w:t xml:space="preserve">.  Other Members can assist on the day. </w:t>
                  </w:r>
                  <w:r w:rsidRPr="00016FC2">
                    <w:rPr>
                      <w:rFonts w:asciiTheme="majorHAnsi" w:hAnsiTheme="majorHAnsi"/>
                      <w:b/>
                      <w:bCs/>
                    </w:rPr>
                    <w:t>(Member of the Year</w:t>
                  </w:r>
                  <w:r w:rsidRPr="00016FC2">
                    <w:rPr>
                      <w:rFonts w:asciiTheme="majorHAnsi" w:hAnsiTheme="majorHAnsi"/>
                    </w:rPr>
                    <w:t xml:space="preserve"> is determined from these Run Sheets)</w:t>
                  </w:r>
                </w:p>
                <w:p w14:paraId="4918B2FB" w14:textId="77777777" w:rsidR="00937FA9" w:rsidRPr="00016FC2" w:rsidRDefault="00937FA9" w:rsidP="001D283E">
                  <w:pPr>
                    <w:numPr>
                      <w:ilvl w:val="0"/>
                      <w:numId w:val="9"/>
                    </w:numPr>
                    <w:rPr>
                      <w:rFonts w:asciiTheme="majorHAnsi" w:hAnsiTheme="majorHAnsi"/>
                    </w:rPr>
                  </w:pPr>
                  <w:r w:rsidRPr="00016FC2">
                    <w:rPr>
                      <w:rFonts w:asciiTheme="majorHAnsi" w:hAnsiTheme="majorHAnsi"/>
                    </w:rPr>
                    <w:t xml:space="preserve">Nominate Group Leaders and Tail-End Charlie’s as required. They need to have </w:t>
                  </w:r>
                  <w:r w:rsidR="00B45E30">
                    <w:rPr>
                      <w:rFonts w:asciiTheme="majorHAnsi" w:hAnsiTheme="majorHAnsi"/>
                    </w:rPr>
                    <w:t>CB</w:t>
                  </w:r>
                  <w:r w:rsidRPr="00016FC2">
                    <w:rPr>
                      <w:rFonts w:asciiTheme="majorHAnsi" w:hAnsiTheme="majorHAnsi"/>
                    </w:rPr>
                    <w:t xml:space="preserve"> radios and each group </w:t>
                  </w:r>
                  <w:r w:rsidR="00B45E30">
                    <w:rPr>
                      <w:rFonts w:asciiTheme="majorHAnsi" w:hAnsiTheme="majorHAnsi"/>
                    </w:rPr>
                    <w:t>will</w:t>
                  </w:r>
                  <w:r w:rsidRPr="00016FC2">
                    <w:rPr>
                      <w:rFonts w:asciiTheme="majorHAnsi" w:hAnsiTheme="majorHAnsi"/>
                    </w:rPr>
                    <w:t xml:space="preserve"> run on a different Channel.</w:t>
                  </w:r>
                </w:p>
                <w:p w14:paraId="53971A81" w14:textId="77777777" w:rsidR="00937FA9" w:rsidRPr="00016FC2" w:rsidRDefault="00937FA9" w:rsidP="00FE266C">
                  <w:pPr>
                    <w:numPr>
                      <w:ilvl w:val="0"/>
                      <w:numId w:val="9"/>
                    </w:numPr>
                    <w:rPr>
                      <w:rFonts w:asciiTheme="majorHAnsi" w:hAnsiTheme="majorHAnsi"/>
                    </w:rPr>
                  </w:pPr>
                  <w:r w:rsidRPr="00016FC2">
                    <w:rPr>
                      <w:rFonts w:asciiTheme="majorHAnsi" w:hAnsiTheme="majorHAnsi"/>
                    </w:rPr>
                    <w:t>Ensure a pre-departure oral brief is given to the Members.</w:t>
                  </w:r>
                </w:p>
                <w:p w14:paraId="66E0A01A" w14:textId="77777777" w:rsidR="00937FA9" w:rsidRPr="00016FC2" w:rsidRDefault="00937FA9" w:rsidP="00FE266C">
                  <w:pPr>
                    <w:numPr>
                      <w:ilvl w:val="0"/>
                      <w:numId w:val="9"/>
                    </w:numPr>
                    <w:rPr>
                      <w:rFonts w:asciiTheme="majorHAnsi" w:hAnsiTheme="majorHAnsi"/>
                    </w:rPr>
                  </w:pPr>
                  <w:r w:rsidRPr="00016FC2">
                    <w:rPr>
                      <w:rFonts w:asciiTheme="majorHAnsi" w:hAnsiTheme="majorHAnsi"/>
                    </w:rPr>
                    <w:t xml:space="preserve">Once finalized, hand over the Attendance Register sheet to the Social secretary for recording attendance on the </w:t>
                  </w:r>
                  <w:hyperlink r:id="rId21" w:history="1">
                    <w:r w:rsidRPr="00016FC2">
                      <w:rPr>
                        <w:rStyle w:val="Hyperlink"/>
                        <w:rFonts w:asciiTheme="majorHAnsi" w:hAnsiTheme="majorHAnsi"/>
                      </w:rPr>
                      <w:t>Point Scoring table</w:t>
                    </w:r>
                  </w:hyperlink>
                  <w:r w:rsidRPr="00016FC2">
                    <w:rPr>
                      <w:rFonts w:asciiTheme="majorHAnsi" w:hAnsiTheme="majorHAnsi"/>
                    </w:rPr>
                    <w:t>.</w:t>
                  </w:r>
                </w:p>
                <w:p w14:paraId="526AEC19" w14:textId="77777777" w:rsidR="00937FA9" w:rsidRDefault="00937FA9" w:rsidP="00D218F3">
                  <w:pPr>
                    <w:numPr>
                      <w:ilvl w:val="0"/>
                      <w:numId w:val="9"/>
                    </w:numPr>
                    <w:rPr>
                      <w:rFonts w:asciiTheme="majorHAnsi" w:hAnsiTheme="majorHAnsi"/>
                    </w:rPr>
                  </w:pPr>
                  <w:r w:rsidRPr="00016FC2">
                    <w:rPr>
                      <w:rFonts w:asciiTheme="majorHAnsi" w:hAnsiTheme="majorHAnsi"/>
                    </w:rPr>
                    <w:t xml:space="preserve">Make it clear to participants whether the run will be in Convoy (in which case members are to follow the Club's </w:t>
                  </w:r>
                  <w:hyperlink r:id="rId22" w:history="1">
                    <w:r w:rsidRPr="00016FC2">
                      <w:rPr>
                        <w:rStyle w:val="Hyperlink"/>
                        <w:rFonts w:asciiTheme="majorHAnsi" w:hAnsiTheme="majorHAnsi"/>
                      </w:rPr>
                      <w:t>Convoy Rules</w:t>
                    </w:r>
                  </w:hyperlink>
                  <w:r w:rsidRPr="00016FC2">
                    <w:rPr>
                      <w:rFonts w:asciiTheme="majorHAnsi" w:hAnsiTheme="majorHAnsi"/>
                    </w:rPr>
                    <w:t>) or whether at individual pace, which allows freedom to pass o</w:t>
                  </w:r>
                  <w:r w:rsidR="00C77C13">
                    <w:rPr>
                      <w:rFonts w:asciiTheme="majorHAnsi" w:hAnsiTheme="majorHAnsi"/>
                    </w:rPr>
                    <w:t>ther cars, including the leader</w:t>
                  </w:r>
                </w:p>
                <w:p w14:paraId="6AF04F13" w14:textId="77777777" w:rsidR="00C77C13" w:rsidRPr="00016FC2" w:rsidRDefault="00C77C13" w:rsidP="00C77C13">
                  <w:pPr>
                    <w:numPr>
                      <w:ilvl w:val="0"/>
                      <w:numId w:val="9"/>
                    </w:numPr>
                    <w:rPr>
                      <w:rFonts w:asciiTheme="majorHAnsi" w:hAnsiTheme="majorHAnsi"/>
                    </w:rPr>
                  </w:pPr>
                  <w:r>
                    <w:rPr>
                      <w:rFonts w:asciiTheme="majorHAnsi" w:hAnsiTheme="majorHAnsi"/>
                    </w:rPr>
                    <w:t xml:space="preserve">Finally, ensure the defibrillator is assigned to an appropriate participant and all are aware who this is.  (The defibrillator(s) need to be passed to the next run organiser post this activity) </w:t>
                  </w:r>
                </w:p>
              </w:tc>
            </w:tr>
            <w:tr w:rsidR="00937FA9" w:rsidRPr="00016FC2" w14:paraId="4F32F896" w14:textId="77777777" w:rsidTr="00937FA9">
              <w:tblPrEx>
                <w:tblBorders>
                  <w:top w:val="none" w:sz="0" w:space="0" w:color="auto"/>
                </w:tblBorders>
              </w:tblPrEx>
              <w:tc>
                <w:tcPr>
                  <w:tcW w:w="1555" w:type="dxa"/>
                  <w:vAlign w:val="center"/>
                </w:tcPr>
                <w:p w14:paraId="19D932B4" w14:textId="77777777" w:rsidR="00937FA9" w:rsidRPr="00016FC2" w:rsidRDefault="00937FA9" w:rsidP="00777E1E">
                  <w:pPr>
                    <w:jc w:val="center"/>
                    <w:rPr>
                      <w:rFonts w:asciiTheme="majorHAnsi" w:hAnsiTheme="majorHAnsi"/>
                      <w:b/>
                      <w:bCs/>
                      <w:iCs/>
                    </w:rPr>
                  </w:pPr>
                  <w:r w:rsidRPr="00016FC2">
                    <w:rPr>
                      <w:rFonts w:asciiTheme="majorHAnsi" w:hAnsiTheme="majorHAnsi"/>
                      <w:b/>
                      <w:bCs/>
                      <w:iCs/>
                    </w:rPr>
                    <w:t>HAVE FUN</w:t>
                  </w:r>
                </w:p>
              </w:tc>
              <w:tc>
                <w:tcPr>
                  <w:tcW w:w="8245" w:type="dxa"/>
                </w:tcPr>
                <w:p w14:paraId="3C7AD465" w14:textId="77777777" w:rsidR="00937FA9" w:rsidRPr="00016FC2" w:rsidRDefault="00937FA9" w:rsidP="00FE266C">
                  <w:pPr>
                    <w:numPr>
                      <w:ilvl w:val="0"/>
                      <w:numId w:val="9"/>
                    </w:numPr>
                    <w:rPr>
                      <w:rFonts w:asciiTheme="majorHAnsi" w:hAnsiTheme="majorHAnsi"/>
                    </w:rPr>
                  </w:pPr>
                  <w:r w:rsidRPr="00016FC2">
                    <w:rPr>
                      <w:rFonts w:asciiTheme="majorHAnsi" w:hAnsiTheme="majorHAnsi"/>
                      <w:bCs/>
                    </w:rPr>
                    <w:t>The MX-5 Club members are an enterprising lot and will make the best of every situation.</w:t>
                  </w:r>
                </w:p>
              </w:tc>
            </w:tr>
          </w:tbl>
          <w:p w14:paraId="717780C9" w14:textId="77777777" w:rsidR="005F761E" w:rsidRPr="00016FC2" w:rsidRDefault="005F761E" w:rsidP="00FE266C">
            <w:pPr>
              <w:rPr>
                <w:rFonts w:asciiTheme="majorHAnsi" w:hAnsiTheme="majorHAnsi"/>
                <w:b/>
                <w:bCs/>
              </w:rPr>
            </w:pPr>
          </w:p>
        </w:tc>
      </w:tr>
    </w:tbl>
    <w:p w14:paraId="2D1548D7" w14:textId="77777777" w:rsidR="00040A31" w:rsidRPr="00016FC2" w:rsidRDefault="00040A31" w:rsidP="00453C15">
      <w:pPr>
        <w:ind w:left="-426" w:right="-314"/>
      </w:pPr>
    </w:p>
    <w:p w14:paraId="2498287D" w14:textId="77777777" w:rsidR="001D283E" w:rsidRPr="00016FC2" w:rsidRDefault="001D283E"/>
    <w:sectPr w:rsidR="001D283E" w:rsidRPr="00016FC2" w:rsidSect="00755DD1">
      <w:headerReference w:type="default" r:id="rId23"/>
      <w:headerReference w:type="first" r:id="rId24"/>
      <w:pgSz w:w="11900" w:h="16840"/>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E1E8" w14:textId="77777777" w:rsidR="00D90E99" w:rsidRDefault="00D90E99" w:rsidP="00330577">
      <w:r>
        <w:separator/>
      </w:r>
    </w:p>
  </w:endnote>
  <w:endnote w:type="continuationSeparator" w:id="0">
    <w:p w14:paraId="077A6509" w14:textId="77777777" w:rsidR="00D90E99" w:rsidRDefault="00D90E99" w:rsidP="0033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673F" w14:textId="77777777" w:rsidR="00D90E99" w:rsidRDefault="00D90E99" w:rsidP="00330577">
      <w:r>
        <w:separator/>
      </w:r>
    </w:p>
  </w:footnote>
  <w:footnote w:type="continuationSeparator" w:id="0">
    <w:p w14:paraId="662E2AAF" w14:textId="77777777" w:rsidR="00D90E99" w:rsidRDefault="00D90E99" w:rsidP="00330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3512" w14:textId="77777777" w:rsidR="00EE288D" w:rsidRPr="00296371" w:rsidRDefault="00296371" w:rsidP="00296371">
    <w:pPr>
      <w:pStyle w:val="Header"/>
    </w:pPr>
    <w: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C667" w14:textId="77777777" w:rsidR="00EE288D" w:rsidRDefault="00EE288D" w:rsidP="00B23C61">
    <w:pPr>
      <w:pStyle w:val="Heade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09"/>
      <w:gridCol w:w="2938"/>
    </w:tblGrid>
    <w:tr w:rsidR="00EE288D" w14:paraId="2F7E893C" w14:textId="77777777" w:rsidTr="00016FC2">
      <w:tc>
        <w:tcPr>
          <w:tcW w:w="2235" w:type="dxa"/>
        </w:tcPr>
        <w:p w14:paraId="6B9F44AB" w14:textId="77777777" w:rsidR="00EE288D" w:rsidRDefault="00EE288D" w:rsidP="001D283E">
          <w:pPr>
            <w:pStyle w:val="Header"/>
          </w:pPr>
          <w:r>
            <w:rPr>
              <w:noProof/>
              <w:lang w:eastAsia="en-AU"/>
            </w:rPr>
            <w:drawing>
              <wp:inline distT="0" distB="0" distL="0" distR="0" wp14:anchorId="488325FE" wp14:editId="6A554E5F">
                <wp:extent cx="9239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c>
        <w:tcPr>
          <w:tcW w:w="4109" w:type="dxa"/>
        </w:tcPr>
        <w:p w14:paraId="581A397F" w14:textId="77777777" w:rsidR="00EE288D" w:rsidRPr="00697BF6" w:rsidRDefault="00EE288D" w:rsidP="001D283E">
          <w:pPr>
            <w:pStyle w:val="Header"/>
            <w:jc w:val="center"/>
            <w:rPr>
              <w:rFonts w:ascii="Arial" w:hAnsi="Arial" w:cs="Arial"/>
              <w:b/>
              <w:bCs/>
            </w:rPr>
          </w:pPr>
          <w:r w:rsidRPr="00697BF6">
            <w:rPr>
              <w:rFonts w:ascii="Arial" w:hAnsi="Arial" w:cs="Arial"/>
              <w:b/>
              <w:bCs/>
            </w:rPr>
            <w:t xml:space="preserve">  MAZDA MX-5 CLUB</w:t>
          </w:r>
        </w:p>
        <w:p w14:paraId="011CB434" w14:textId="77777777" w:rsidR="00EE288D" w:rsidRPr="00697BF6" w:rsidRDefault="00EE288D" w:rsidP="001D283E">
          <w:pPr>
            <w:pStyle w:val="Header"/>
            <w:jc w:val="center"/>
            <w:rPr>
              <w:rFonts w:ascii="Arial" w:hAnsi="Arial" w:cs="Arial"/>
              <w:b/>
              <w:bCs/>
            </w:rPr>
          </w:pPr>
          <w:r w:rsidRPr="00697BF6">
            <w:rPr>
              <w:rFonts w:ascii="Arial" w:hAnsi="Arial" w:cs="Arial"/>
              <w:b/>
              <w:bCs/>
            </w:rPr>
            <w:t xml:space="preserve">  OF SOUTH AUSTRALIA INC.</w:t>
          </w:r>
        </w:p>
        <w:p w14:paraId="4539D40E" w14:textId="77777777" w:rsidR="00EE288D" w:rsidRPr="00697BF6" w:rsidRDefault="00EE288D" w:rsidP="00016FC2">
          <w:pPr>
            <w:pStyle w:val="Header"/>
            <w:ind w:left="-108" w:right="-297"/>
            <w:jc w:val="center"/>
            <w:rPr>
              <w:rFonts w:ascii="Arial" w:hAnsi="Arial" w:cs="Arial"/>
              <w:b/>
              <w:bCs/>
              <w:sz w:val="10"/>
              <w:szCs w:val="10"/>
            </w:rPr>
          </w:pPr>
        </w:p>
        <w:p w14:paraId="5688FA86" w14:textId="77777777" w:rsidR="00EE288D" w:rsidRPr="00697BF6" w:rsidRDefault="00EE288D" w:rsidP="001D283E">
          <w:pPr>
            <w:pStyle w:val="Header"/>
            <w:jc w:val="center"/>
            <w:rPr>
              <w:rFonts w:ascii="Arial" w:hAnsi="Arial" w:cs="Arial"/>
              <w:b/>
              <w:bCs/>
              <w:sz w:val="18"/>
              <w:szCs w:val="18"/>
            </w:rPr>
          </w:pPr>
          <w:r w:rsidRPr="00697BF6">
            <w:rPr>
              <w:rFonts w:ascii="Arial" w:hAnsi="Arial" w:cs="Arial"/>
              <w:sz w:val="18"/>
              <w:szCs w:val="18"/>
            </w:rPr>
            <w:t xml:space="preserve">  </w:t>
          </w:r>
          <w:hyperlink r:id="rId2" w:history="1">
            <w:r w:rsidR="00016FC2" w:rsidRPr="0087105B">
              <w:rPr>
                <w:rStyle w:val="Hyperlink"/>
                <w:rFonts w:ascii="Arial" w:hAnsi="Arial" w:cs="Arial"/>
                <w:sz w:val="18"/>
                <w:szCs w:val="18"/>
              </w:rPr>
              <w:t>www.mx5-sa.com.au</w:t>
            </w:r>
          </w:hyperlink>
          <w:r w:rsidR="00016FC2">
            <w:rPr>
              <w:rFonts w:ascii="Arial" w:hAnsi="Arial" w:cs="Arial"/>
              <w:sz w:val="18"/>
              <w:szCs w:val="18"/>
            </w:rPr>
            <w:t xml:space="preserve"> </w:t>
          </w:r>
        </w:p>
        <w:p w14:paraId="5FFFB906" w14:textId="77777777" w:rsidR="00EE288D" w:rsidRDefault="00EE288D" w:rsidP="001D283E">
          <w:pPr>
            <w:pStyle w:val="Header"/>
          </w:pPr>
        </w:p>
      </w:tc>
      <w:tc>
        <w:tcPr>
          <w:tcW w:w="2938" w:type="dxa"/>
        </w:tcPr>
        <w:p w14:paraId="706A0CEB" w14:textId="77777777" w:rsidR="00EE288D" w:rsidRDefault="00EE288D" w:rsidP="001D283E">
          <w:pPr>
            <w:pStyle w:val="Header"/>
            <w:jc w:val="right"/>
          </w:pPr>
          <w:r>
            <w:rPr>
              <w:noProof/>
              <w:lang w:eastAsia="en-AU"/>
            </w:rPr>
            <w:drawing>
              <wp:inline distT="0" distB="0" distL="0" distR="0" wp14:anchorId="65AC8F31" wp14:editId="27FE2E3B">
                <wp:extent cx="1261745" cy="749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1745" cy="749935"/>
                        </a:xfrm>
                        <a:prstGeom prst="rect">
                          <a:avLst/>
                        </a:prstGeom>
                        <a:noFill/>
                      </pic:spPr>
                    </pic:pic>
                  </a:graphicData>
                </a:graphic>
              </wp:inline>
            </w:drawing>
          </w:r>
        </w:p>
      </w:tc>
    </w:tr>
  </w:tbl>
  <w:p w14:paraId="24639200" w14:textId="77777777" w:rsidR="00EE288D" w:rsidRDefault="00EE288D" w:rsidP="00B23C6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A3ED594"/>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D0CE0BD2"/>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9ACADC68"/>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2A5AB0"/>
    <w:multiLevelType w:val="hybridMultilevel"/>
    <w:tmpl w:val="9984C132"/>
    <w:lvl w:ilvl="0" w:tplc="00000065">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890F16"/>
    <w:multiLevelType w:val="hybridMultilevel"/>
    <w:tmpl w:val="EA1C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743C4A"/>
    <w:multiLevelType w:val="hybridMultilevel"/>
    <w:tmpl w:val="354876F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AC221E8"/>
    <w:multiLevelType w:val="multilevel"/>
    <w:tmpl w:val="F32C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03002"/>
    <w:multiLevelType w:val="hybridMultilevel"/>
    <w:tmpl w:val="0E6CA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673558"/>
    <w:multiLevelType w:val="hybridMultilevel"/>
    <w:tmpl w:val="4FE8D78C"/>
    <w:lvl w:ilvl="0" w:tplc="400A50EE">
      <w:numFmt w:val="bullet"/>
      <w:lvlText w:val=""/>
      <w:lvlJc w:val="left"/>
      <w:pPr>
        <w:tabs>
          <w:tab w:val="num" w:pos="720"/>
        </w:tabs>
        <w:ind w:left="720" w:hanging="360"/>
      </w:pPr>
      <w:rPr>
        <w:rFonts w:ascii="Webdings" w:eastAsia="Times New Roman" w:hAnsi="Webdings"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Wingdings"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Wingdings"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1EE264E"/>
    <w:multiLevelType w:val="hybridMultilevel"/>
    <w:tmpl w:val="606A3EE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14"/>
  </w:num>
  <w:num w:numId="16">
    <w:abstractNumId w:val="13"/>
  </w:num>
  <w:num w:numId="17">
    <w:abstractNumId w:val="15"/>
  </w:num>
  <w:num w:numId="18">
    <w:abstractNumId w:val="17"/>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1E"/>
    <w:rsid w:val="00012EF1"/>
    <w:rsid w:val="00016FC2"/>
    <w:rsid w:val="00027E89"/>
    <w:rsid w:val="00040A31"/>
    <w:rsid w:val="00055872"/>
    <w:rsid w:val="000B6A6B"/>
    <w:rsid w:val="000E38BD"/>
    <w:rsid w:val="00100C2A"/>
    <w:rsid w:val="00117C05"/>
    <w:rsid w:val="0012680C"/>
    <w:rsid w:val="00176AE8"/>
    <w:rsid w:val="001A21F8"/>
    <w:rsid w:val="001A329C"/>
    <w:rsid w:val="001C498A"/>
    <w:rsid w:val="001D283E"/>
    <w:rsid w:val="002139A4"/>
    <w:rsid w:val="00217131"/>
    <w:rsid w:val="00233DAF"/>
    <w:rsid w:val="00236824"/>
    <w:rsid w:val="00252FBC"/>
    <w:rsid w:val="0025444D"/>
    <w:rsid w:val="00271B0F"/>
    <w:rsid w:val="0029013E"/>
    <w:rsid w:val="00296371"/>
    <w:rsid w:val="0029665D"/>
    <w:rsid w:val="002B6256"/>
    <w:rsid w:val="002D1D95"/>
    <w:rsid w:val="00326C03"/>
    <w:rsid w:val="00330577"/>
    <w:rsid w:val="00332541"/>
    <w:rsid w:val="003473ED"/>
    <w:rsid w:val="003656F0"/>
    <w:rsid w:val="003C4B9B"/>
    <w:rsid w:val="003E049E"/>
    <w:rsid w:val="00410379"/>
    <w:rsid w:val="004300C1"/>
    <w:rsid w:val="00453C15"/>
    <w:rsid w:val="00457562"/>
    <w:rsid w:val="004761D1"/>
    <w:rsid w:val="004C5F8D"/>
    <w:rsid w:val="004F4D34"/>
    <w:rsid w:val="00531241"/>
    <w:rsid w:val="00532290"/>
    <w:rsid w:val="00555358"/>
    <w:rsid w:val="005F761E"/>
    <w:rsid w:val="006157CC"/>
    <w:rsid w:val="00687DC2"/>
    <w:rsid w:val="006D66D9"/>
    <w:rsid w:val="00755DD1"/>
    <w:rsid w:val="007604B1"/>
    <w:rsid w:val="00777E1E"/>
    <w:rsid w:val="007E61C0"/>
    <w:rsid w:val="0080130D"/>
    <w:rsid w:val="0080658E"/>
    <w:rsid w:val="00835D77"/>
    <w:rsid w:val="008D3E3F"/>
    <w:rsid w:val="009046AF"/>
    <w:rsid w:val="00905FD6"/>
    <w:rsid w:val="00937FA9"/>
    <w:rsid w:val="009702E9"/>
    <w:rsid w:val="00986CF2"/>
    <w:rsid w:val="009D7FB0"/>
    <w:rsid w:val="00A20D73"/>
    <w:rsid w:val="00A40639"/>
    <w:rsid w:val="00AA5508"/>
    <w:rsid w:val="00B10FD2"/>
    <w:rsid w:val="00B23C61"/>
    <w:rsid w:val="00B45E30"/>
    <w:rsid w:val="00B60FB2"/>
    <w:rsid w:val="00BB3866"/>
    <w:rsid w:val="00C3607F"/>
    <w:rsid w:val="00C421BC"/>
    <w:rsid w:val="00C57766"/>
    <w:rsid w:val="00C77C13"/>
    <w:rsid w:val="00C86FA4"/>
    <w:rsid w:val="00C93C14"/>
    <w:rsid w:val="00CB2A9B"/>
    <w:rsid w:val="00D01E15"/>
    <w:rsid w:val="00D218F3"/>
    <w:rsid w:val="00D2621D"/>
    <w:rsid w:val="00D3129F"/>
    <w:rsid w:val="00D449EF"/>
    <w:rsid w:val="00D55009"/>
    <w:rsid w:val="00D677A8"/>
    <w:rsid w:val="00D90E99"/>
    <w:rsid w:val="00DA673C"/>
    <w:rsid w:val="00DE4EAE"/>
    <w:rsid w:val="00E06F06"/>
    <w:rsid w:val="00E3010C"/>
    <w:rsid w:val="00EE288D"/>
    <w:rsid w:val="00F75AD3"/>
    <w:rsid w:val="00F950DF"/>
    <w:rsid w:val="00FE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D57A6"/>
  <w14:defaultImageDpi w14:val="300"/>
  <w15:docId w15:val="{49D29975-9BCF-4644-AD09-33AEEBC8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61E"/>
    <w:rPr>
      <w:color w:val="0000FF" w:themeColor="hyperlink"/>
      <w:u w:val="single"/>
    </w:rPr>
  </w:style>
  <w:style w:type="paragraph" w:styleId="Header">
    <w:name w:val="header"/>
    <w:basedOn w:val="Normal"/>
    <w:link w:val="HeaderChar"/>
    <w:uiPriority w:val="99"/>
    <w:unhideWhenUsed/>
    <w:rsid w:val="00330577"/>
    <w:pPr>
      <w:tabs>
        <w:tab w:val="center" w:pos="4513"/>
        <w:tab w:val="right" w:pos="9026"/>
      </w:tabs>
    </w:pPr>
  </w:style>
  <w:style w:type="character" w:customStyle="1" w:styleId="HeaderChar">
    <w:name w:val="Header Char"/>
    <w:basedOn w:val="DefaultParagraphFont"/>
    <w:link w:val="Header"/>
    <w:uiPriority w:val="99"/>
    <w:rsid w:val="00330577"/>
  </w:style>
  <w:style w:type="paragraph" w:styleId="Footer">
    <w:name w:val="footer"/>
    <w:basedOn w:val="Normal"/>
    <w:link w:val="FooterChar"/>
    <w:uiPriority w:val="99"/>
    <w:unhideWhenUsed/>
    <w:rsid w:val="00330577"/>
    <w:pPr>
      <w:tabs>
        <w:tab w:val="center" w:pos="4513"/>
        <w:tab w:val="right" w:pos="9026"/>
      </w:tabs>
    </w:pPr>
  </w:style>
  <w:style w:type="character" w:customStyle="1" w:styleId="FooterChar">
    <w:name w:val="Footer Char"/>
    <w:basedOn w:val="DefaultParagraphFont"/>
    <w:link w:val="Footer"/>
    <w:uiPriority w:val="99"/>
    <w:rsid w:val="00330577"/>
  </w:style>
  <w:style w:type="paragraph" w:styleId="BalloonText">
    <w:name w:val="Balloon Text"/>
    <w:basedOn w:val="Normal"/>
    <w:link w:val="BalloonTextChar"/>
    <w:uiPriority w:val="99"/>
    <w:semiHidden/>
    <w:unhideWhenUsed/>
    <w:rsid w:val="00330577"/>
    <w:rPr>
      <w:rFonts w:ascii="Tahoma" w:hAnsi="Tahoma" w:cs="Tahoma"/>
      <w:sz w:val="16"/>
      <w:szCs w:val="16"/>
    </w:rPr>
  </w:style>
  <w:style w:type="character" w:customStyle="1" w:styleId="BalloonTextChar">
    <w:name w:val="Balloon Text Char"/>
    <w:basedOn w:val="DefaultParagraphFont"/>
    <w:link w:val="BalloonText"/>
    <w:uiPriority w:val="99"/>
    <w:semiHidden/>
    <w:rsid w:val="00330577"/>
    <w:rPr>
      <w:rFonts w:ascii="Tahoma" w:hAnsi="Tahoma" w:cs="Tahoma"/>
      <w:sz w:val="16"/>
      <w:szCs w:val="16"/>
    </w:rPr>
  </w:style>
  <w:style w:type="table" w:styleId="TableGrid">
    <w:name w:val="Table Grid"/>
    <w:basedOn w:val="TableNormal"/>
    <w:uiPriority w:val="59"/>
    <w:rsid w:val="00B23C61"/>
    <w:rPr>
      <w:rFonts w:eastAsiaTheme="minorHAns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73C"/>
    <w:pPr>
      <w:ind w:left="720"/>
      <w:contextualSpacing/>
    </w:pPr>
  </w:style>
  <w:style w:type="character" w:styleId="FollowedHyperlink">
    <w:name w:val="FollowedHyperlink"/>
    <w:basedOn w:val="DefaultParagraphFont"/>
    <w:uiPriority w:val="99"/>
    <w:semiHidden/>
    <w:unhideWhenUsed/>
    <w:rsid w:val="00326C03"/>
    <w:rPr>
      <w:color w:val="800080" w:themeColor="followedHyperlink"/>
      <w:u w:val="single"/>
    </w:rPr>
  </w:style>
  <w:style w:type="character" w:styleId="UnresolvedMention">
    <w:name w:val="Unresolved Mention"/>
    <w:basedOn w:val="DefaultParagraphFont"/>
    <w:uiPriority w:val="99"/>
    <w:semiHidden/>
    <w:unhideWhenUsed/>
    <w:rsid w:val="00457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mx5-sa.com.au?subject=Club%20runs" TargetMode="External"/><Relationship Id="rId13" Type="http://schemas.openxmlformats.org/officeDocument/2006/relationships/hyperlink" Target="https://mx5-sa.com.au/wp-content/uploads/2019/06/Run-Route-Nav-Guide.xlsx" TargetMode="External"/><Relationship Id="rId18" Type="http://schemas.openxmlformats.org/officeDocument/2006/relationships/hyperlink" Target="https://mx5-sa.com.au/wp-content/uploads/Club-Event-Attendance-form.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x5-sa.com.au/member-of-the-year/" TargetMode="External"/><Relationship Id="rId7" Type="http://schemas.openxmlformats.org/officeDocument/2006/relationships/endnotes" Target="endnotes.xml"/><Relationship Id="rId12" Type="http://schemas.openxmlformats.org/officeDocument/2006/relationships/hyperlink" Target="mailto:events@mx5-sa.com.au" TargetMode="External"/><Relationship Id="rId17" Type="http://schemas.openxmlformats.org/officeDocument/2006/relationships/hyperlink" Target="https://traffic.sa.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x5-sa.com.au/wp-content/uploads/2018/02/Club-flyer-template.docx" TargetMode="External"/><Relationship Id="rId20" Type="http://schemas.openxmlformats.org/officeDocument/2006/relationships/hyperlink" Target="https://mx5-sa.com.au/wp-content/uploads/Club-Event-Attendance-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towhere.com/rides/in/South+Australia,Australi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aps.google.com.au/maps?hl=en&amp;ie=UTF8&amp;ll=-34.19363,139.542847&amp;spn=3.393918,4.943848&amp;z=8" TargetMode="External"/><Relationship Id="rId23" Type="http://schemas.openxmlformats.org/officeDocument/2006/relationships/header" Target="header1.xml"/><Relationship Id="rId10" Type="http://schemas.openxmlformats.org/officeDocument/2006/relationships/hyperlink" Target="https://traffic.sa.gov.au/" TargetMode="External"/><Relationship Id="rId19" Type="http://schemas.openxmlformats.org/officeDocument/2006/relationships/hyperlink" Target="https://mx5-sa.com.au/wp-content/uploads/Club-Event-Attendance-form.docx" TargetMode="External"/><Relationship Id="rId4" Type="http://schemas.openxmlformats.org/officeDocument/2006/relationships/settings" Target="settings.xml"/><Relationship Id="rId9" Type="http://schemas.openxmlformats.org/officeDocument/2006/relationships/hyperlink" Target="https://mx5-sa.com.au/?p=3005" TargetMode="External"/><Relationship Id="rId14" Type="http://schemas.openxmlformats.org/officeDocument/2006/relationships/hyperlink" Target="https://mx5-sa.com.au/wp-content/uploads/2019/06/Run-Route-Nav-Guide.docx" TargetMode="External"/><Relationship Id="rId22" Type="http://schemas.openxmlformats.org/officeDocument/2006/relationships/hyperlink" Target="https://mx5-sa.com.au/wp-content/uploads/Convoy-Rules.doc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x5-sa.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F029-6B1C-4993-9225-1C4675AE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POPPY HAWKINS</dc:creator>
  <cp:lastModifiedBy>Desmond Long</cp:lastModifiedBy>
  <cp:revision>2</cp:revision>
  <cp:lastPrinted>2019-06-24T08:33:00Z</cp:lastPrinted>
  <dcterms:created xsi:type="dcterms:W3CDTF">2021-06-22T04:37:00Z</dcterms:created>
  <dcterms:modified xsi:type="dcterms:W3CDTF">2021-06-22T04:37:00Z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